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2C" w:rsidRPr="0085748A" w:rsidRDefault="00D01562" w:rsidP="0085748A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1E2C" w:rsidRPr="0085748A">
        <w:rPr>
          <w:sz w:val="24"/>
          <w:szCs w:val="24"/>
        </w:rPr>
        <w:t>ИНСТРУКЦИЯ ПО ПРОВЕДЕНИЮ ВЫСТАВОК КОШЕК</w:t>
      </w:r>
    </w:p>
    <w:p w:rsidR="00651E2C" w:rsidRPr="00D95CEA" w:rsidRDefault="00651E2C" w:rsidP="00651E2C"/>
    <w:p w:rsidR="00651E2C" w:rsidRPr="00D95CEA" w:rsidRDefault="00651E2C" w:rsidP="00651E2C">
      <w:pPr>
        <w:jc w:val="both"/>
      </w:pPr>
      <w:r w:rsidRPr="00D95CEA">
        <w:t xml:space="preserve">                                            </w:t>
      </w:r>
      <w:r w:rsidR="00DC7566">
        <w:t xml:space="preserve">Союз </w:t>
      </w:r>
      <w:proofErr w:type="spellStart"/>
      <w:r w:rsidR="00DC7566">
        <w:t>Фелинологов</w:t>
      </w:r>
      <w:proofErr w:type="spellEnd"/>
      <w:r w:rsidR="00DC7566">
        <w:t xml:space="preserve"> Казахстана</w:t>
      </w:r>
    </w:p>
    <w:p w:rsidR="00D95CEA" w:rsidRPr="00D95CEA" w:rsidRDefault="00D95CEA" w:rsidP="00651E2C">
      <w:pPr>
        <w:jc w:val="both"/>
      </w:pPr>
    </w:p>
    <w:p w:rsidR="00651E2C" w:rsidRPr="00D95CEA" w:rsidRDefault="00651E2C" w:rsidP="00651E2C">
      <w:pPr>
        <w:jc w:val="both"/>
      </w:pPr>
      <w:r w:rsidRPr="00D95CEA">
        <w:t>Введение.</w:t>
      </w:r>
    </w:p>
    <w:p w:rsidR="00651E2C" w:rsidRPr="00D95CEA" w:rsidRDefault="00651E2C" w:rsidP="00651E2C">
      <w:pPr>
        <w:jc w:val="both"/>
      </w:pPr>
      <w:r w:rsidRPr="00D95CEA">
        <w:t xml:space="preserve">Данная инструкция должна помочь </w:t>
      </w:r>
      <w:proofErr w:type="spellStart"/>
      <w:r w:rsidRPr="00D95CEA">
        <w:t>клк</w:t>
      </w:r>
      <w:proofErr w:type="spellEnd"/>
      <w:r w:rsidRPr="00D95CEA">
        <w:t xml:space="preserve"> в проведении выставок кошек. Все её положения опираются на руководящие положения </w:t>
      </w:r>
      <w:r w:rsidRPr="00D95CEA">
        <w:rPr>
          <w:lang w:val="en-US"/>
        </w:rPr>
        <w:t>WCF</w:t>
      </w:r>
      <w:r w:rsidRPr="00D95CEA">
        <w:t xml:space="preserve"> – Устав и соответствующие Правила, действительным членом которой является ассоциация.  Все действия </w:t>
      </w:r>
      <w:proofErr w:type="spellStart"/>
      <w:r w:rsidRPr="00D95CEA">
        <w:t>подклубов</w:t>
      </w:r>
      <w:proofErr w:type="spellEnd"/>
      <w:r w:rsidRPr="00D95CEA">
        <w:t xml:space="preserve"> согласовываются с президентом-координатором ассоциации. Ответственность за нарушение правил </w:t>
      </w:r>
      <w:r w:rsidRPr="00D95CEA">
        <w:rPr>
          <w:lang w:val="en-US"/>
        </w:rPr>
        <w:t>WCF</w:t>
      </w:r>
      <w:r w:rsidRPr="00D95CEA">
        <w:t xml:space="preserve"> и настоящей инструкции возлагается на конкретного нарушителя</w:t>
      </w:r>
      <w:r w:rsidR="005A06A5">
        <w:t xml:space="preserve">, но наказываются все, включая головной клуб и остальные </w:t>
      </w:r>
      <w:proofErr w:type="spellStart"/>
      <w:r w:rsidR="005A06A5">
        <w:t>подклубы</w:t>
      </w:r>
      <w:proofErr w:type="spellEnd"/>
      <w:r w:rsidR="009851A7">
        <w:t>,</w:t>
      </w:r>
      <w:r w:rsidR="005A06A5">
        <w:t xml:space="preserve"> </w:t>
      </w:r>
      <w:proofErr w:type="gramStart"/>
      <w:r w:rsidR="005A06A5">
        <w:t>согласно разъяснений</w:t>
      </w:r>
      <w:proofErr w:type="gramEnd"/>
      <w:r w:rsidR="005A06A5">
        <w:t xml:space="preserve"> Президиума </w:t>
      </w:r>
      <w:r w:rsidR="005A06A5">
        <w:rPr>
          <w:lang w:val="en-US"/>
        </w:rPr>
        <w:t>WCF</w:t>
      </w:r>
      <w:r w:rsidRPr="00D95CEA"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D95CEA">
        <w:rPr>
          <w:bCs/>
          <w:color w:val="000000"/>
        </w:rPr>
        <w:t>1. Общие положения.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1.1.Каждый член </w:t>
      </w:r>
      <w:r w:rsidRPr="00D95CEA">
        <w:rPr>
          <w:lang w:val="en-US"/>
        </w:rPr>
        <w:t>WCF</w:t>
      </w:r>
      <w:r w:rsidRPr="00D95CEA">
        <w:t xml:space="preserve">: полноправный, патронируемый или зарегистрированный </w:t>
      </w:r>
      <w:proofErr w:type="spellStart"/>
      <w:r w:rsidRPr="00D95CEA">
        <w:t>подклуб</w:t>
      </w:r>
      <w:proofErr w:type="spellEnd"/>
      <w:r w:rsidRPr="00D95CEA">
        <w:t xml:space="preserve"> действительного члена </w:t>
      </w:r>
      <w:r w:rsidRPr="00D95CEA">
        <w:rPr>
          <w:lang w:val="en-US"/>
        </w:rPr>
        <w:t>WCF</w:t>
      </w:r>
      <w:r w:rsidRPr="00D95CEA">
        <w:t xml:space="preserve"> - имеют право проводить выставки кошек. </w:t>
      </w:r>
      <w:proofErr w:type="spellStart"/>
      <w:r w:rsidRPr="00D95CEA">
        <w:t>Подклуб</w:t>
      </w:r>
      <w:proofErr w:type="spellEnd"/>
      <w:r w:rsidRPr="00D95CEA">
        <w:t xml:space="preserve"> проводит свои выставки под контролем ассоциации и только при совместном лицензировании мвк в Выставочной комиссии </w:t>
      </w:r>
      <w:r w:rsidRPr="00D95CEA">
        <w:rPr>
          <w:lang w:val="en-US"/>
        </w:rPr>
        <w:t>WCF</w:t>
      </w:r>
      <w:r w:rsidRPr="00D95CEA">
        <w:t xml:space="preserve">. </w:t>
      </w:r>
    </w:p>
    <w:p w:rsidR="00651E2C" w:rsidRPr="005A06A5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Выставки кошек имеют категорию (нелицензионная или лицензионная), статус (национальный или международный) и ранг (региональная, межконтинентальная, всемирная).</w:t>
      </w:r>
      <w:r w:rsidR="005A06A5">
        <w:t xml:space="preserve"> Клубы </w:t>
      </w:r>
      <w:r w:rsidR="005A06A5">
        <w:rPr>
          <w:lang w:val="en-US"/>
        </w:rPr>
        <w:t>WCF</w:t>
      </w:r>
      <w:r w:rsidR="005A06A5">
        <w:t xml:space="preserve"> проводят только лицензированные выставки международного ранга. Выставки-продажи без экспертизы не лицензируются, так не являются экспертным</w:t>
      </w:r>
      <w:r w:rsidR="009851A7">
        <w:t xml:space="preserve"> или зоотехническим </w:t>
      </w:r>
      <w:r w:rsidR="005A06A5">
        <w:t>мероприятием.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1.1.1.Каждый клуб имеет право на минимальную квоту – две выставки в год. Желательно согласование дат  выставок с другими клубами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данного населённого пункта.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1.1.2. Ограничений по числу выставок в год нет</w:t>
      </w:r>
      <w:r w:rsidR="005A06A5">
        <w:rPr>
          <w:color w:val="000000"/>
        </w:rPr>
        <w:t>, но не чаще одного раза в месяц</w:t>
      </w:r>
      <w:r w:rsidRPr="00D95CEA">
        <w:rPr>
          <w:color w:val="000000"/>
        </w:rPr>
        <w:t xml:space="preserve">. Все лицензированные выставки должны быть проведены.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1.2. Выставка кошек - </w:t>
      </w:r>
      <w:r w:rsidR="005A06A5">
        <w:rPr>
          <w:color w:val="000000"/>
        </w:rPr>
        <w:t>это культурно–</w:t>
      </w:r>
      <w:r w:rsidRPr="00D95CEA">
        <w:rPr>
          <w:color w:val="000000"/>
        </w:rPr>
        <w:t>просветительное и зоотехническое мероприятие, проводящееся на обособленной территории, достаточной для комфортного размещения всех заявленных экспонатов и их владельцев, экспертной коллегии, секретариата и обслуживающего персонала с гарантией сохранения имущества всех участников, с возможностью проведения гласных конкурсов и допуска зрителей.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1.3. Выставка кошек проводится как зоотехническое и культурное мероприятие, цель которого: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1.3.1. Оценка по экстерьеру имеющегося и полученного поголовья племенных кошек для дальнейшего разведения различных пород и породных групп;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1.3.2. Пропаганда и популяризация различных пород кошек, как общепризнанных, так и аборигенных, с которыми проводится планомерная селекционная работа.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1.3.3. Воспитание у населения доброжелательного отношения к животным.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1.4. Выставки кошек проводятся по единым Правилам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для проведения выставок кошек и Стандартам пород кошек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1.5. При проведении выставки используется стандартная выставочная документация, принятая 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  <w:r w:rsidRPr="00D95CEA">
        <w:t xml:space="preserve">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1.6. Международные выставки клубов </w:t>
      </w:r>
      <w:r w:rsidRPr="00D95CEA">
        <w:rPr>
          <w:lang w:val="en-US"/>
        </w:rPr>
        <w:t>WCF</w:t>
      </w:r>
      <w:r w:rsidRPr="00D95CEA">
        <w:rPr>
          <w:color w:val="000000"/>
        </w:rPr>
        <w:t>, проводимые с присвоением сертификатов соответствия чемпионату и выставочных титулов,</w:t>
      </w:r>
      <w:r w:rsidRPr="00D95CEA">
        <w:t xml:space="preserve"> должны быть лицензированы в выставочной комиссии </w:t>
      </w:r>
      <w:r w:rsidRPr="00D95CEA">
        <w:rPr>
          <w:lang w:val="en-US"/>
        </w:rPr>
        <w:t>WCF</w:t>
      </w:r>
      <w:r w:rsidRPr="00D95CEA"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1.7. Только лицензированные выставки </w:t>
      </w:r>
      <w:r w:rsidRPr="00D95CEA">
        <w:rPr>
          <w:lang w:val="en-US"/>
        </w:rPr>
        <w:t>WCF</w:t>
      </w:r>
      <w:r w:rsidRPr="00D95CEA">
        <w:t xml:space="preserve"> проводятся с использованием утвержденной символики </w:t>
      </w:r>
      <w:r w:rsidRPr="00D95CEA">
        <w:rPr>
          <w:lang w:val="en-US"/>
        </w:rPr>
        <w:t>WCF</w:t>
      </w:r>
      <w:r w:rsidRPr="00D95CEA"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1.8. Статус  выставки  по представлению клуба-организатора определяется  Выставочной  комиссией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 указывается в выдаваемой лицензии, с указанием даты выставки и приглашённых экспертов.  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1.9. </w:t>
      </w:r>
      <w:r w:rsidR="005A06A5">
        <w:rPr>
          <w:color w:val="000000"/>
        </w:rPr>
        <w:t>Рейтинговый</w:t>
      </w:r>
      <w:r w:rsidRPr="00D95CEA">
        <w:rPr>
          <w:color w:val="000000"/>
        </w:rPr>
        <w:t xml:space="preserve"> статус выставки определяется качеством представляемого на ней поголовья кошек признанных международных пород при наличии на выставке не менее 100 экспонатов (75 экспонатов для удаленных территорий России), проведением организационно - технических мероприятий по подготовке и проведению выставки.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Проведение экспертизы кошек зарубежным экспертом не является гарантией того, что выставке может быть присвоена категория "Международная"</w:t>
      </w:r>
      <w:r w:rsidR="005A06A5">
        <w:rPr>
          <w:color w:val="000000"/>
        </w:rPr>
        <w:t>, если выставка не была лицензирована.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1.10. Любая выставка кошек проводится с соблюдением гигиенических норм и ветеринарного законодательства страны проведения выставки. </w:t>
      </w:r>
      <w:proofErr w:type="gramStart"/>
      <w:r w:rsidRPr="00D95CEA">
        <w:rPr>
          <w:color w:val="000000"/>
        </w:rPr>
        <w:t xml:space="preserve">Перед началом работы выставки все экспонаты </w:t>
      </w:r>
      <w:r w:rsidRPr="00D95CEA">
        <w:rPr>
          <w:color w:val="000000"/>
        </w:rPr>
        <w:lastRenderedPageBreak/>
        <w:t xml:space="preserve">проходят ветеринарный контроль с наружным осмотром и предъявлением </w:t>
      </w:r>
      <w:r w:rsidR="009851A7">
        <w:rPr>
          <w:color w:val="000000"/>
        </w:rPr>
        <w:t xml:space="preserve">владельцами </w:t>
      </w:r>
      <w:r w:rsidRPr="00D95CEA">
        <w:rPr>
          <w:color w:val="000000"/>
        </w:rPr>
        <w:t xml:space="preserve">требующихся ветеринарных документов (выездной ветеринарный сертификат, справку ветстанции о состоянии здоровья на день осмотра - не </w:t>
      </w:r>
      <w:r w:rsidR="009851A7">
        <w:rPr>
          <w:color w:val="000000"/>
        </w:rPr>
        <w:t>более</w:t>
      </w:r>
      <w:r w:rsidRPr="00D95CEA">
        <w:rPr>
          <w:color w:val="000000"/>
        </w:rPr>
        <w:t xml:space="preserve"> трёх дней и отсутствии зоонозных инфекций, международный ветеринарный паспорт с надлежащими непросроченными вакцинациями). 1.10.1.Курение допускается только в специально отведённых местах.</w:t>
      </w:r>
      <w:proofErr w:type="gramEnd"/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1.10.2.Приём алкоголя на территории выставки категорически запрещен.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1.11. Использование символики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в выставочной документации допускается только на лицензированных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1.11.1. Логотип </w:t>
      </w:r>
      <w:r w:rsidR="00DC7566">
        <w:rPr>
          <w:color w:val="000000"/>
        </w:rPr>
        <w:t xml:space="preserve">СФК </w:t>
      </w:r>
      <w:r w:rsidRPr="00D95CEA">
        <w:rPr>
          <w:color w:val="000000"/>
        </w:rPr>
        <w:t xml:space="preserve"> «</w:t>
      </w:r>
      <w:r w:rsidR="00DC7566">
        <w:rPr>
          <w:color w:val="000000"/>
        </w:rPr>
        <w:t xml:space="preserve">Союз </w:t>
      </w:r>
      <w:proofErr w:type="spellStart"/>
      <w:r w:rsidR="00DC7566">
        <w:rPr>
          <w:color w:val="000000"/>
        </w:rPr>
        <w:t>Фелинологов</w:t>
      </w:r>
      <w:proofErr w:type="spellEnd"/>
      <w:r w:rsidR="00DC7566">
        <w:rPr>
          <w:color w:val="000000"/>
        </w:rPr>
        <w:t xml:space="preserve"> Казахстана</w:t>
      </w:r>
      <w:r w:rsidRPr="00D95CEA">
        <w:rPr>
          <w:color w:val="000000"/>
        </w:rPr>
        <w:t xml:space="preserve">» используется на титульном листе каталога и афишах, совместно с логотипом </w:t>
      </w:r>
      <w:proofErr w:type="spellStart"/>
      <w:r w:rsidRPr="00D95CEA">
        <w:rPr>
          <w:color w:val="000000"/>
        </w:rPr>
        <w:t>подклуба</w:t>
      </w:r>
      <w:proofErr w:type="spellEnd"/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1.12. Зал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</w:t>
      </w:r>
      <w:r w:rsidR="005A06A5">
        <w:rPr>
          <w:color w:val="000000"/>
        </w:rPr>
        <w:t xml:space="preserve">обязательно </w:t>
      </w:r>
      <w:r w:rsidRPr="00D95CEA">
        <w:rPr>
          <w:color w:val="000000"/>
        </w:rPr>
        <w:t xml:space="preserve">должен быть украшен плакатом или баннером с логотипом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размером не менее 120 </w:t>
      </w:r>
      <w:proofErr w:type="spellStart"/>
      <w:r w:rsidRPr="00D95CEA">
        <w:rPr>
          <w:color w:val="000000"/>
        </w:rPr>
        <w:t>х</w:t>
      </w:r>
      <w:proofErr w:type="spellEnd"/>
      <w:r w:rsidRPr="00D95CEA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20 см"/>
        </w:smartTagPr>
        <w:r w:rsidRPr="00D95CEA">
          <w:rPr>
            <w:color w:val="000000"/>
          </w:rPr>
          <w:t>120 см</w:t>
        </w:r>
      </w:smartTag>
      <w:r w:rsidRPr="00D95CEA">
        <w:rPr>
          <w:color w:val="000000"/>
        </w:rPr>
        <w:t>, выдержанный в цветах логотипа: тёмно синий рисунок на белом или бледно голубом фоне.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1.13. </w:t>
      </w:r>
      <w:proofErr w:type="gramStart"/>
      <w:r w:rsidRPr="00D95CEA">
        <w:rPr>
          <w:color w:val="000000"/>
        </w:rPr>
        <w:t xml:space="preserve">После окончания международной выставки клуб-организатор высылает председателю выставочной комиссии или </w:t>
      </w:r>
      <w:proofErr w:type="spellStart"/>
      <w:r w:rsidRPr="00D95CEA">
        <w:rPr>
          <w:color w:val="000000"/>
        </w:rPr>
        <w:t>вицепрезиденту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по региону </w:t>
      </w:r>
      <w:r w:rsidR="00DC7566">
        <w:rPr>
          <w:color w:val="000000"/>
        </w:rPr>
        <w:t xml:space="preserve">и в СФК </w:t>
      </w:r>
      <w:r w:rsidRPr="00D95CEA">
        <w:rPr>
          <w:color w:val="000000"/>
        </w:rPr>
        <w:t xml:space="preserve">отчёт по выставке, в который входят: каталог выставки с дополнительными списками, копии судейских протоколов, протокол номинаций на Бест-ин-шоу и протокол победителей конкурсов Бест-ин-шоу и </w:t>
      </w:r>
      <w:proofErr w:type="spellStart"/>
      <w:r w:rsidRPr="00D95CEA">
        <w:rPr>
          <w:color w:val="000000"/>
        </w:rPr>
        <w:t>Бест-оф-Бест</w:t>
      </w:r>
      <w:proofErr w:type="spellEnd"/>
      <w:r w:rsidRPr="00D95CEA">
        <w:rPr>
          <w:color w:val="000000"/>
        </w:rPr>
        <w:t>, экран оценок, список дисквалифицированных животных с указанием причины дисквалификации.</w:t>
      </w:r>
      <w:proofErr w:type="gramEnd"/>
      <w:r w:rsidRPr="00D95CEA">
        <w:rPr>
          <w:color w:val="000000"/>
        </w:rPr>
        <w:t xml:space="preserve"> После окончания  выставки "Организационный комитет</w:t>
      </w:r>
      <w:r w:rsidRPr="00D95CEA">
        <w:rPr>
          <w:smallCaps/>
          <w:color w:val="000000"/>
        </w:rPr>
        <w:t xml:space="preserve">" </w:t>
      </w:r>
      <w:r w:rsidRPr="00D95CEA">
        <w:rPr>
          <w:color w:val="000000"/>
        </w:rPr>
        <w:t>обязан предоставить по одному экземпляру "Каталога выставки" каждому эксперту с указанием оценок, полученных животными на выставке, результатами конкурсов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 и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".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1. 14.  Клубы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имеют право проведения мвк со сторонними организациями</w:t>
      </w:r>
      <w:r w:rsidR="0024127B">
        <w:rPr>
          <w:color w:val="000000"/>
        </w:rPr>
        <w:t xml:space="preserve">, о чём своевременно уведомляется головной клуб и Правление </w:t>
      </w:r>
      <w:r w:rsidR="0024127B">
        <w:rPr>
          <w:color w:val="000000"/>
          <w:lang w:val="en-US"/>
        </w:rPr>
        <w:t>WCF</w:t>
      </w:r>
      <w:r w:rsidR="009851A7">
        <w:rPr>
          <w:color w:val="000000"/>
        </w:rPr>
        <w:t xml:space="preserve"> не позже 6 месяцев до срока выставки</w:t>
      </w:r>
      <w:r w:rsidRPr="00D95CEA">
        <w:rPr>
          <w:color w:val="000000"/>
        </w:rPr>
        <w:t>.</w:t>
      </w:r>
      <w:r w:rsidR="0024127B">
        <w:rPr>
          <w:color w:val="000000"/>
        </w:rPr>
        <w:t xml:space="preserve"> Без разрешения Правления проведение совместных выставок запрещено.</w:t>
      </w:r>
      <w:r w:rsidRPr="00D95CEA">
        <w:rPr>
          <w:color w:val="000000"/>
        </w:rPr>
        <w:t xml:space="preserve">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</w:rPr>
      </w:pPr>
      <w:r w:rsidRPr="00D95CEA">
        <w:rPr>
          <w:bCs/>
          <w:color w:val="212121"/>
        </w:rPr>
        <w:t xml:space="preserve">2. Лицензирование выставок </w:t>
      </w:r>
      <w:r w:rsidRPr="00D95CEA">
        <w:rPr>
          <w:bCs/>
          <w:color w:val="212121"/>
          <w:lang w:val="en-US"/>
        </w:rPr>
        <w:t>WCF</w:t>
      </w:r>
      <w:r w:rsidRPr="00D95CEA">
        <w:rPr>
          <w:bCs/>
          <w:color w:val="212121"/>
        </w:rPr>
        <w:t xml:space="preserve"> .</w:t>
      </w:r>
    </w:p>
    <w:p w:rsidR="00DC7566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2.1.1. Клуб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собирающийся провести международную выставку кошек индивидуально, с участием своего филиала или совместно с другим клубом, обязан получить лицензию в Выставочной комиссии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. Заявление на проведение мвк должно быть подано в </w:t>
      </w:r>
      <w:r w:rsidR="00DC7566">
        <w:rPr>
          <w:color w:val="000000"/>
        </w:rPr>
        <w:t xml:space="preserve">СФК </w:t>
      </w:r>
      <w:r w:rsidRPr="00D95CEA">
        <w:rPr>
          <w:color w:val="000000"/>
        </w:rPr>
        <w:t xml:space="preserve">не позднее, чем за 45 дней / 6 недель до предполагаемой даты выставки.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2.</w:t>
      </w:r>
      <w:r w:rsidR="00DC7566">
        <w:rPr>
          <w:color w:val="000000"/>
        </w:rPr>
        <w:t>2</w:t>
      </w:r>
      <w:r w:rsidRPr="00D95CEA">
        <w:rPr>
          <w:color w:val="000000"/>
        </w:rPr>
        <w:t>. Допускается лицензирование нескольких мвк в одни и те же календарные дни, если</w:t>
      </w:r>
      <w:r w:rsidR="0024127B">
        <w:rPr>
          <w:color w:val="000000"/>
        </w:rPr>
        <w:t xml:space="preserve"> между их дислокацией не менее </w:t>
      </w:r>
      <w:smartTag w:uri="urn:schemas-microsoft-com:office:smarttags" w:element="metricconverter">
        <w:smartTagPr>
          <w:attr w:name="ProductID" w:val="200 км"/>
        </w:smartTagPr>
        <w:r w:rsidR="0024127B">
          <w:rPr>
            <w:color w:val="000000"/>
          </w:rPr>
          <w:t>2</w:t>
        </w:r>
        <w:r w:rsidRPr="00D95CEA">
          <w:rPr>
            <w:color w:val="000000"/>
          </w:rPr>
          <w:t>00 км</w:t>
        </w:r>
      </w:smartTag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2.</w:t>
      </w:r>
      <w:r w:rsidR="00DC7566">
        <w:rPr>
          <w:color w:val="000000"/>
        </w:rPr>
        <w:t>3</w:t>
      </w:r>
      <w:r w:rsidRPr="00D95CEA">
        <w:rPr>
          <w:color w:val="000000"/>
        </w:rPr>
        <w:t xml:space="preserve">. Лицензия на проведение мвк в заявленный срок выдаётся при условии отсутствия уже  лицензированных </w:t>
      </w:r>
      <w:proofErr w:type="gramStart"/>
      <w:r w:rsidRPr="00D95CEA">
        <w:rPr>
          <w:color w:val="000000"/>
        </w:rPr>
        <w:t>на те</w:t>
      </w:r>
      <w:proofErr w:type="gramEnd"/>
      <w:r w:rsidRPr="00D95CEA">
        <w:rPr>
          <w:color w:val="000000"/>
        </w:rPr>
        <w:t xml:space="preserve"> же даты  в данном городе  выставок других клубов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. Лицензия высылается клубу-организатору обычной или электронной почтой. Копии предоставляются всем членам выставочной комиссии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 перечисленным в лицензии экспертам. Сведения о выставке публикуются на официальном сайте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не позднее, чем за две недели до дня выставки. Ограничений по числу выставок в год нет.</w:t>
      </w:r>
    </w:p>
    <w:p w:rsidR="00651E2C" w:rsidRPr="0024127B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2.6.  Клуб обязан опубликовать лицензию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на проведение выставки на первых страницах выставочного каталога. Выставки, в каталоге которых лицензия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на проведение выставки не публикуется, не признаются выставками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полученные на них сертификаты не засчитываются, а </w:t>
      </w:r>
      <w:proofErr w:type="gramStart"/>
      <w:r w:rsidRPr="00D95CEA">
        <w:rPr>
          <w:color w:val="000000"/>
        </w:rPr>
        <w:t>на</w:t>
      </w:r>
      <w:proofErr w:type="gramEnd"/>
      <w:r w:rsidRPr="00D95CEA">
        <w:rPr>
          <w:color w:val="000000"/>
        </w:rPr>
        <w:t xml:space="preserve"> </w:t>
      </w:r>
      <w:proofErr w:type="gramStart"/>
      <w:r w:rsidRPr="00D95CEA">
        <w:rPr>
          <w:color w:val="000000"/>
        </w:rPr>
        <w:t>клуб-организатор</w:t>
      </w:r>
      <w:proofErr w:type="gramEnd"/>
      <w:r w:rsidRPr="00D95CEA">
        <w:rPr>
          <w:color w:val="000000"/>
        </w:rPr>
        <w:t xml:space="preserve"> налагается дисциплинарное взыскание или штраф в установленных Генеральной Ассамблеей размерах</w:t>
      </w:r>
      <w:r w:rsidR="0024127B">
        <w:rPr>
          <w:color w:val="000000"/>
        </w:rPr>
        <w:t xml:space="preserve">. Обязательно приложение </w:t>
      </w:r>
      <w:r w:rsidR="009851A7">
        <w:rPr>
          <w:color w:val="000000"/>
        </w:rPr>
        <w:t>списка</w:t>
      </w:r>
      <w:r w:rsidR="0024127B">
        <w:rPr>
          <w:color w:val="000000"/>
        </w:rPr>
        <w:t xml:space="preserve"> членов Правления </w:t>
      </w:r>
      <w:r w:rsidR="0024127B">
        <w:rPr>
          <w:color w:val="000000"/>
          <w:lang w:val="en-US"/>
        </w:rPr>
        <w:t>WCF</w:t>
      </w:r>
      <w:r w:rsidR="009851A7">
        <w:rPr>
          <w:color w:val="000000"/>
        </w:rPr>
        <w:t>, без указания их адресов.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2.7.  Клуб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имеющий филиалы и </w:t>
      </w:r>
      <w:proofErr w:type="spellStart"/>
      <w:r w:rsidRPr="00D95CEA">
        <w:rPr>
          <w:color w:val="000000"/>
        </w:rPr>
        <w:t>подклубы</w:t>
      </w:r>
      <w:proofErr w:type="spellEnd"/>
      <w:r w:rsidRPr="00D95CEA">
        <w:rPr>
          <w:color w:val="000000"/>
        </w:rPr>
        <w:t xml:space="preserve">, получает лицензии на мвк своих членов и отвечает за соблюдение ими Правил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для проведения выставок кошек, вплоть до наложения на него Комиссией по пенальти штрафа в размере 200 евро при обнаружении серьёзных</w:t>
      </w:r>
      <w:r w:rsidR="009851A7">
        <w:rPr>
          <w:color w:val="000000"/>
        </w:rPr>
        <w:t>,</w:t>
      </w:r>
      <w:r w:rsidRPr="00D95CEA">
        <w:rPr>
          <w:color w:val="000000"/>
        </w:rPr>
        <w:t xml:space="preserve"> документировано доказанных</w:t>
      </w:r>
      <w:r w:rsidR="009851A7">
        <w:rPr>
          <w:color w:val="000000"/>
        </w:rPr>
        <w:t>,</w:t>
      </w:r>
      <w:r w:rsidRPr="00D95CEA">
        <w:rPr>
          <w:color w:val="000000"/>
        </w:rPr>
        <w:t xml:space="preserve"> нарушений.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2.8. Заявление на получение лицензии на проведение совместной выставки со сторонней организацией подаётся в выставочную комиссию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не позднее, чем за 6 месяцев до предполагаемой даты выставки. Лицензия выдаётся на основании специального разрешения выставочной комиссии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, принимаемого простым большинством голосов её членов.</w:t>
      </w:r>
      <w:r w:rsidRPr="00D95CEA">
        <w:t xml:space="preserve"> При приглашении судей сторонних организаций</w:t>
      </w:r>
      <w:r w:rsidRPr="00D95CEA">
        <w:rPr>
          <w:color w:val="000000"/>
        </w:rPr>
        <w:t xml:space="preserve"> должно соблюдаться соотношение «эксперты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: эксперты сторонних организаций = 2</w:t>
      </w:r>
      <w:proofErr w:type="gramStart"/>
      <w:r w:rsidRPr="00D95CEA">
        <w:rPr>
          <w:color w:val="000000"/>
        </w:rPr>
        <w:t xml:space="preserve"> :</w:t>
      </w:r>
      <w:proofErr w:type="gramEnd"/>
      <w:r w:rsidRPr="00D95CEA">
        <w:rPr>
          <w:color w:val="000000"/>
        </w:rPr>
        <w:t xml:space="preserve"> 1».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2.9. В случае изменения условий проведения выставки – изменения даты выставки или состава экспертной коллегии - по независящим от клуба обстоятельствам, ставшим известными </w:t>
      </w:r>
      <w:r w:rsidRPr="00D95CEA">
        <w:rPr>
          <w:color w:val="000000"/>
        </w:rPr>
        <w:lastRenderedPageBreak/>
        <w:t xml:space="preserve">заблаговременно, клуб-организатор обязан срочно не позднее 3 недель до дня выставки сообщить об этом в выставочную комиссию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 для централизованного переоформления лицензии. При этом номер её не меняется. Дата меняется только на </w:t>
      </w:r>
      <w:proofErr w:type="gramStart"/>
      <w:r w:rsidRPr="00D95CEA">
        <w:rPr>
          <w:color w:val="000000"/>
        </w:rPr>
        <w:t>свободную</w:t>
      </w:r>
      <w:proofErr w:type="gramEnd"/>
      <w:r w:rsidRPr="00D95CEA">
        <w:rPr>
          <w:color w:val="000000"/>
        </w:rPr>
        <w:t xml:space="preserve"> от других выставок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в данном населённом пункте. Исправленная лицензия высылается не позднее 10 дней до даты выставки. Любые самостоятельные изменения лицензии являются фальсификацией и наказываются штрафными санкциями.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2.10.  В случае форс-мажорных </w:t>
      </w:r>
      <w:r w:rsidR="00D95CEA" w:rsidRPr="00D95CEA">
        <w:rPr>
          <w:color w:val="000000"/>
        </w:rPr>
        <w:t>обстоятельств</w:t>
      </w:r>
      <w:r w:rsidRPr="00D95CEA">
        <w:rPr>
          <w:color w:val="000000"/>
        </w:rPr>
        <w:t xml:space="preserve"> (внезапный отказ эксперта или его неявка, ветеринарный запрет или закрытие помещения выставки владельцем) клуб-организатор немедленно сообщает об этом в выставочную комиссию. Никаких поправок в лицензию не вноситься. К отчёту прилагаются соответствующая корреспонденция или соответствующие документы.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2.11. В случае несвоевременной выдачи лицензии по вине функционера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(менее чем за 2 недели до выставки при соблюдении организатором правил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) следующая выставка данного члена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лицензируется без оплаты лицензии.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212121"/>
        </w:rPr>
        <w:t xml:space="preserve">3. Лицензионный </w:t>
      </w:r>
      <w:r w:rsidRPr="00D95CEA">
        <w:rPr>
          <w:bCs/>
          <w:color w:val="000000"/>
        </w:rPr>
        <w:t xml:space="preserve">выставочный </w:t>
      </w:r>
      <w:r w:rsidRPr="00D95CEA">
        <w:rPr>
          <w:bCs/>
          <w:color w:val="212121"/>
        </w:rPr>
        <w:t>взнос:</w:t>
      </w:r>
    </w:p>
    <w:p w:rsidR="00DC7566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3.1. Лицензионный  выставочный взнос оплачивается клубом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организатором международной выставки, в размере, утвержденном Генеральной Ассамблеей </w:t>
      </w:r>
      <w:r w:rsidRPr="00D95CEA">
        <w:rPr>
          <w:color w:val="000000"/>
          <w:lang w:val="en-US"/>
        </w:rPr>
        <w:t>WCF</w:t>
      </w:r>
      <w:r w:rsidR="0024127B">
        <w:rPr>
          <w:color w:val="000000"/>
        </w:rPr>
        <w:t xml:space="preserve"> – 15</w:t>
      </w:r>
      <w:r w:rsidRPr="00D95CEA">
        <w:rPr>
          <w:color w:val="000000"/>
        </w:rPr>
        <w:t xml:space="preserve"> евро</w:t>
      </w:r>
      <w:r w:rsidR="0024127B">
        <w:rPr>
          <w:color w:val="000000"/>
        </w:rPr>
        <w:t xml:space="preserve"> за каждую однодневную выставку</w:t>
      </w:r>
      <w:r w:rsidR="00DC7566">
        <w:rPr>
          <w:color w:val="000000"/>
        </w:rPr>
        <w:t>(+7% от суммы банковская комиссия)</w:t>
      </w:r>
      <w:r w:rsidRPr="00D95CEA">
        <w:rPr>
          <w:color w:val="000000"/>
        </w:rPr>
        <w:t xml:space="preserve">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3.2. Лицензионный взнос за проведение Всемирной выставки – 55</w:t>
      </w:r>
      <w:r w:rsidR="00DC7566" w:rsidRPr="00DC7566">
        <w:rPr>
          <w:color w:val="000000"/>
        </w:rPr>
        <w:t xml:space="preserve"> </w:t>
      </w:r>
      <w:r w:rsidR="00DC7566" w:rsidRPr="00D95CEA">
        <w:rPr>
          <w:color w:val="000000"/>
        </w:rPr>
        <w:t>евро</w:t>
      </w:r>
      <w:r w:rsidRPr="00D95CEA">
        <w:rPr>
          <w:color w:val="000000"/>
        </w:rPr>
        <w:t xml:space="preserve"> </w:t>
      </w:r>
      <w:r w:rsidR="00DC7566">
        <w:rPr>
          <w:color w:val="000000"/>
        </w:rPr>
        <w:t>(+7% от суммы банковская комиссия)</w:t>
      </w:r>
      <w:r w:rsidR="00DC7566" w:rsidRPr="00D95CEA">
        <w:rPr>
          <w:color w:val="000000"/>
        </w:rPr>
        <w:t xml:space="preserve"> </w:t>
      </w:r>
      <w:r w:rsidR="0024127B">
        <w:rPr>
          <w:color w:val="000000"/>
        </w:rPr>
        <w:t>за каждый выставочный день</w:t>
      </w:r>
      <w:r w:rsidRPr="00D95CEA">
        <w:rPr>
          <w:color w:val="000000"/>
        </w:rPr>
        <w:t xml:space="preserve">. Заявление на проведение Всемирной выставки должно быть подано в Правление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 председателю выставочной комиссии не позднее, чем за 6 месяцев до предполагаемой даты Всемирной выставки.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3.3.  Клуб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имеющий филиалы, получает лицензии на мвк своих членов и отвечает за соблюдение ими Правил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для проведения выставок кошек, вплоть до наложения на него Комиссией по пенальти штрафа в размере 200 евро при обнаружении серьёзных документировано доказанных нарушений.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3.4. Клубы, проводящие выставки, должны оплатить лицензионный выставочный взнос не позднее, чем за две недели до начала ее проведения. В противном случае выставка теряет свой статус и автоматически переводится в категорию "Национальная/клубная выставка" с проведением экспертизы не выше 13/14 класса. Полученные на таких выставках сертификаты чемпионата выше "САС/САР" засчитываться при оформлении чемпионских сертификатов не будут.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t>4. Ранг и категории выставок: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4.1. Выставки кошек могут иметь следующий ранг: нелицензионные – рекламные и клубные</w:t>
      </w:r>
      <w:r w:rsidR="00A506A3">
        <w:rPr>
          <w:color w:val="000000"/>
        </w:rPr>
        <w:t xml:space="preserve"> выставки продажи без экспертизы</w:t>
      </w:r>
      <w:r w:rsidRPr="00D95CEA">
        <w:rPr>
          <w:color w:val="000000"/>
        </w:rPr>
        <w:t xml:space="preserve">, лицензионные – международные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 высоко ранговые (межконтинентальные и всемирные)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4.1.1. «Рекламная выставка кошек» проводится при любом количестве экспонатов с платным или бесплатным допуском зрителей.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Рекламная выставка проводится с целью популяризации различных пород кошек, продажи котят, активизации клубной работы, привлечения новых членов в клуб.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4.1.2. «Национальная или Клубная выставка кошек» проводится при наименьшем количестве 50 экспонатов с платным или бесплатным допуском зрителей либо без допуска зрителей и предполагает участие одного или нескольких клубов одного города или региона, проведение экспертизы в классах с 20 по 13/14 классы</w:t>
      </w:r>
      <w:r w:rsidR="00A506A3">
        <w:rPr>
          <w:color w:val="000000"/>
        </w:rPr>
        <w:t xml:space="preserve"> с обязательным лицензированием</w:t>
      </w:r>
      <w:r w:rsidRPr="00D95CEA">
        <w:rPr>
          <w:color w:val="000000"/>
        </w:rPr>
        <w:t xml:space="preserve">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</w:rPr>
        <w:t xml:space="preserve">Экспертизу на клубной выставке проводят эксперты Международной категории, внесенные в Официальный список экспертов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или других международных организаций, входящих в </w:t>
      </w:r>
      <w:r w:rsidRPr="00D95CEA">
        <w:rPr>
          <w:color w:val="000000"/>
          <w:lang w:val="en-US"/>
        </w:rPr>
        <w:t>WCC</w:t>
      </w:r>
      <w:r w:rsidRPr="00D95CEA">
        <w:rPr>
          <w:color w:val="000000"/>
        </w:rPr>
        <w:t xml:space="preserve">. </w:t>
      </w:r>
      <w:proofErr w:type="gramStart"/>
      <w:r w:rsidRPr="00D95CEA">
        <w:rPr>
          <w:color w:val="000000"/>
          <w:lang w:val="en-US"/>
        </w:rPr>
        <w:t xml:space="preserve">WCC - World Cat Congress - </w:t>
      </w:r>
      <w:r w:rsidRPr="00D95CEA">
        <w:rPr>
          <w:color w:val="000000"/>
        </w:rPr>
        <w:t>включает</w:t>
      </w:r>
      <w:r w:rsidRPr="00D95CEA">
        <w:rPr>
          <w:color w:val="000000"/>
          <w:lang w:val="en-US"/>
        </w:rPr>
        <w:t xml:space="preserve"> </w:t>
      </w:r>
      <w:r w:rsidRPr="00D95CEA">
        <w:rPr>
          <w:color w:val="000000"/>
        </w:rPr>
        <w:t>в</w:t>
      </w:r>
      <w:r w:rsidRPr="00D95CEA">
        <w:rPr>
          <w:color w:val="000000"/>
          <w:lang w:val="en-US"/>
        </w:rPr>
        <w:t xml:space="preserve"> </w:t>
      </w:r>
      <w:r w:rsidRPr="00D95CEA">
        <w:rPr>
          <w:color w:val="000000"/>
        </w:rPr>
        <w:t>себя</w:t>
      </w:r>
      <w:r w:rsidRPr="00D95CEA">
        <w:rPr>
          <w:color w:val="000000"/>
          <w:lang w:val="en-US"/>
        </w:rPr>
        <w:t xml:space="preserve"> </w:t>
      </w:r>
      <w:smartTag w:uri="urn:schemas-microsoft-com:office:smarttags" w:element="place">
        <w:r w:rsidRPr="00D95CEA">
          <w:rPr>
            <w:color w:val="000000"/>
            <w:lang w:val="en-US"/>
          </w:rPr>
          <w:t>FIFE</w:t>
        </w:r>
      </w:smartTag>
      <w:r w:rsidRPr="00D95CEA">
        <w:rPr>
          <w:color w:val="000000"/>
          <w:lang w:val="en-US"/>
        </w:rPr>
        <w:t>, CFA, CFF, TICA, WCF.</w:t>
      </w:r>
      <w:proofErr w:type="gramEnd"/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4.1.3. Международные выставки кошек (мвк) проводятся клубом или несколькими клубами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наименьшем количестве </w:t>
      </w:r>
      <w:r w:rsidR="00DC7566">
        <w:rPr>
          <w:color w:val="000000"/>
        </w:rPr>
        <w:t>80</w:t>
      </w:r>
      <w:r w:rsidRPr="00D95CEA">
        <w:rPr>
          <w:color w:val="000000"/>
        </w:rPr>
        <w:t xml:space="preserve"> экспонатов с открытием всех выставочных классов.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4.1.4. Межконтинентальная международная выставка кошек проводится двумя и более клубами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участии клубов других организаций, один из которых находится на другом континенте при участии не менее 100 экспонатов с присуждением всех титулов чемпионата</w:t>
      </w:r>
      <w:r w:rsidR="00250FE7">
        <w:rPr>
          <w:color w:val="000000"/>
        </w:rPr>
        <w:t xml:space="preserve"> по особому разрешению Правления только в зоне границы континентов: Екатеринбург, Челябинск, Оренбург, Сухуми.</w:t>
      </w:r>
    </w:p>
    <w:p w:rsidR="00651E2C" w:rsidRPr="00A506A3" w:rsidRDefault="00651E2C" w:rsidP="00651E2C">
      <w:pPr>
        <w:pStyle w:val="a3"/>
        <w:jc w:val="both"/>
        <w:rPr>
          <w:sz w:val="24"/>
          <w:szCs w:val="24"/>
        </w:rPr>
      </w:pPr>
      <w:r w:rsidRPr="00D95CEA">
        <w:rPr>
          <w:sz w:val="24"/>
          <w:szCs w:val="24"/>
        </w:rPr>
        <w:lastRenderedPageBreak/>
        <w:t>Оценки, полученные на Межконтинентальной международной выставке кошек, засчитываются как выездные, то есть полученные на двух разных выставках в разных регионах</w:t>
      </w:r>
      <w:r w:rsidR="00A506A3">
        <w:rPr>
          <w:sz w:val="24"/>
          <w:szCs w:val="24"/>
        </w:rPr>
        <w:t xml:space="preserve">, при получении статуса выставки официально с подтверждением от Правления </w:t>
      </w:r>
      <w:r w:rsidR="00A506A3">
        <w:rPr>
          <w:sz w:val="24"/>
          <w:szCs w:val="24"/>
          <w:lang w:val="en-US"/>
        </w:rPr>
        <w:t>WCF</w:t>
      </w:r>
      <w:r w:rsidR="00A506A3">
        <w:rPr>
          <w:sz w:val="24"/>
          <w:szCs w:val="24"/>
        </w:rPr>
        <w:t>.</w:t>
      </w:r>
    </w:p>
    <w:p w:rsidR="00651E2C" w:rsidRPr="00D95CEA" w:rsidRDefault="00651E2C" w:rsidP="00651E2C">
      <w:pPr>
        <w:pStyle w:val="a3"/>
        <w:jc w:val="both"/>
        <w:rPr>
          <w:sz w:val="24"/>
          <w:szCs w:val="24"/>
        </w:rPr>
      </w:pPr>
      <w:r w:rsidRPr="00D95CEA">
        <w:rPr>
          <w:sz w:val="24"/>
          <w:szCs w:val="24"/>
        </w:rPr>
        <w:t xml:space="preserve">4.1.5. Всемирная выставка кошек под эгидой </w:t>
      </w:r>
      <w:r w:rsidRPr="00D95CEA">
        <w:rPr>
          <w:sz w:val="24"/>
          <w:szCs w:val="24"/>
          <w:lang w:val="en-US"/>
        </w:rPr>
        <w:t>WCF</w:t>
      </w:r>
      <w:r w:rsidRPr="00D95CEA">
        <w:rPr>
          <w:sz w:val="24"/>
          <w:szCs w:val="24"/>
        </w:rPr>
        <w:t xml:space="preserve"> может проводиться как одним клубом </w:t>
      </w:r>
      <w:r w:rsidRPr="00D95CEA">
        <w:rPr>
          <w:sz w:val="24"/>
          <w:szCs w:val="24"/>
          <w:lang w:val="en-US"/>
        </w:rPr>
        <w:t>WCF</w:t>
      </w:r>
      <w:r w:rsidRPr="00D95CEA">
        <w:rPr>
          <w:sz w:val="24"/>
          <w:szCs w:val="24"/>
        </w:rPr>
        <w:t xml:space="preserve">, так и несколькими  клубами </w:t>
      </w:r>
      <w:r w:rsidRPr="00D95CEA">
        <w:rPr>
          <w:sz w:val="24"/>
          <w:szCs w:val="24"/>
          <w:lang w:val="en-US"/>
        </w:rPr>
        <w:t>WCF</w:t>
      </w:r>
      <w:r w:rsidRPr="00D95CEA">
        <w:rPr>
          <w:sz w:val="24"/>
          <w:szCs w:val="24"/>
        </w:rPr>
        <w:t xml:space="preserve">, не имеющими взысканий со стороны </w:t>
      </w:r>
      <w:r w:rsidRPr="00D95CEA">
        <w:rPr>
          <w:sz w:val="24"/>
          <w:szCs w:val="24"/>
          <w:lang w:val="en-US"/>
        </w:rPr>
        <w:t>WCF</w:t>
      </w:r>
      <w:r w:rsidRPr="00D95CEA">
        <w:rPr>
          <w:sz w:val="24"/>
          <w:szCs w:val="24"/>
        </w:rPr>
        <w:t xml:space="preserve"> за последний год, на основании заключённого Соглашения о разграничении полномочий и обязанностей при подготовке Всемирной выставки при участии не менее 300 экспонатов. В дни проведения Всемирной выставки </w:t>
      </w:r>
      <w:r w:rsidRPr="00D95CEA">
        <w:rPr>
          <w:sz w:val="24"/>
          <w:szCs w:val="24"/>
          <w:lang w:val="en-US"/>
        </w:rPr>
        <w:t>WCF</w:t>
      </w:r>
      <w:r w:rsidRPr="00D95CEA">
        <w:rPr>
          <w:sz w:val="24"/>
          <w:szCs w:val="24"/>
        </w:rPr>
        <w:t xml:space="preserve"> другие выставки </w:t>
      </w:r>
      <w:r w:rsidRPr="00D95CEA">
        <w:rPr>
          <w:sz w:val="24"/>
          <w:szCs w:val="24"/>
          <w:lang w:val="en-US"/>
        </w:rPr>
        <w:t>WCF</w:t>
      </w:r>
      <w:r w:rsidRPr="00D95CEA">
        <w:rPr>
          <w:sz w:val="24"/>
          <w:szCs w:val="24"/>
        </w:rPr>
        <w:t xml:space="preserve"> в близь лежащих </w:t>
      </w:r>
      <w:proofErr w:type="gramStart"/>
      <w:r w:rsidRPr="00D95CEA">
        <w:rPr>
          <w:sz w:val="24"/>
          <w:szCs w:val="24"/>
        </w:rPr>
        <w:t>регионах</w:t>
      </w:r>
      <w:proofErr w:type="gramEnd"/>
      <w:r w:rsidRPr="00D95CEA">
        <w:rPr>
          <w:sz w:val="24"/>
          <w:szCs w:val="24"/>
        </w:rPr>
        <w:t xml:space="preserve"> данной страны (до </w:t>
      </w:r>
      <w:smartTag w:uri="urn:schemas-microsoft-com:office:smarttags" w:element="metricconverter">
        <w:smartTagPr>
          <w:attr w:name="ProductID" w:val="700 км"/>
        </w:smartTagPr>
        <w:r w:rsidRPr="00D95CEA">
          <w:rPr>
            <w:sz w:val="24"/>
            <w:szCs w:val="24"/>
          </w:rPr>
          <w:t>700 км</w:t>
        </w:r>
      </w:smartTag>
      <w:r w:rsidRPr="00D95CEA">
        <w:rPr>
          <w:sz w:val="24"/>
          <w:szCs w:val="24"/>
        </w:rPr>
        <w:t>) не лицензируются. В каждой европейской стране может проводиться только один раз год. Особые условия: полученный на всемирной выставке сертификат чемпионата засчитывается, как «выездной», то есть как полученный на выставке в другой стране.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4.2.Для проведения экспертизы на выставке Организационный комитет приглашает экспертов в соответствии с их специализацией и компетенцией.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4.2.1. На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могут работать только эксперты, внесенные в официальные списки экспертов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 </w:t>
      </w:r>
      <w:r w:rsidRPr="00D95CEA">
        <w:rPr>
          <w:color w:val="000000"/>
          <w:lang w:val="en-US"/>
        </w:rPr>
        <w:t>WCC</w:t>
      </w:r>
      <w:r w:rsidR="00A506A3">
        <w:rPr>
          <w:color w:val="000000"/>
        </w:rPr>
        <w:t xml:space="preserve"> и</w:t>
      </w:r>
      <w:r w:rsidRPr="00D95CEA">
        <w:rPr>
          <w:color w:val="000000"/>
        </w:rPr>
        <w:t xml:space="preserve"> гостевые эксперты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. Независимые эксперты и эксперты других  международных фелинологических организаций могут быть приглашены организатором при соблюдении соотношения «эксперты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: эксперты сторонних организаций = 2</w:t>
      </w:r>
      <w:proofErr w:type="gramStart"/>
      <w:r w:rsidRPr="00D95CEA">
        <w:rPr>
          <w:color w:val="000000"/>
        </w:rPr>
        <w:t xml:space="preserve"> :</w:t>
      </w:r>
      <w:proofErr w:type="gramEnd"/>
      <w:r w:rsidRPr="00D95CEA">
        <w:rPr>
          <w:color w:val="000000"/>
        </w:rPr>
        <w:t xml:space="preserve"> 1».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t xml:space="preserve">4.2.2. Экспертная коллегия межконтинентальной и  всемирной выставки </w:t>
      </w:r>
      <w:r w:rsidRPr="00D95CEA">
        <w:rPr>
          <w:lang w:val="en-US"/>
        </w:rPr>
        <w:t>WCF</w:t>
      </w:r>
      <w:r w:rsidRPr="00D95CEA">
        <w:t xml:space="preserve"> должна включать в себя одного члена правления </w:t>
      </w:r>
      <w:r w:rsidRPr="00D95CEA">
        <w:rPr>
          <w:lang w:val="en-US"/>
        </w:rPr>
        <w:t>WCF</w:t>
      </w:r>
      <w:r w:rsidRPr="00D95CEA">
        <w:t xml:space="preserve"> или Выставочной комиссии </w:t>
      </w:r>
      <w:r w:rsidRPr="00D95CEA">
        <w:rPr>
          <w:lang w:val="en-US"/>
        </w:rPr>
        <w:t>WCF</w:t>
      </w:r>
      <w:r w:rsidRPr="00D95CEA">
        <w:t xml:space="preserve">, лицензированных и гостевых судей </w:t>
      </w:r>
      <w:r w:rsidRPr="00D95CEA">
        <w:rPr>
          <w:lang w:val="en-US"/>
        </w:rPr>
        <w:t>WCF</w:t>
      </w:r>
      <w:r w:rsidRPr="00D95CEA">
        <w:t xml:space="preserve"> и </w:t>
      </w:r>
      <w:r w:rsidRPr="00D95CEA">
        <w:rPr>
          <w:lang w:val="en-US"/>
        </w:rPr>
        <w:t>WCC</w:t>
      </w:r>
      <w:r w:rsidRPr="00D95CEA">
        <w:t>. При приглашении судей сторонних организаций</w:t>
      </w:r>
      <w:r w:rsidRPr="00D95CEA">
        <w:rPr>
          <w:color w:val="000000"/>
        </w:rPr>
        <w:t xml:space="preserve"> должно соблюдаться соотношение «эксперты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: эксперты сторонних организаций = 2</w:t>
      </w:r>
      <w:proofErr w:type="gramStart"/>
      <w:r w:rsidRPr="00D95CEA">
        <w:rPr>
          <w:color w:val="000000"/>
        </w:rPr>
        <w:t xml:space="preserve"> :</w:t>
      </w:r>
      <w:proofErr w:type="gramEnd"/>
      <w:r w:rsidRPr="00D95CEA">
        <w:rPr>
          <w:color w:val="000000"/>
        </w:rPr>
        <w:t xml:space="preserve"> 1».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4.3.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могут проводиться в любой день недели.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4.4.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проводятся в течение одного или более дней с присуждением одной или двух оценок и титульных сертификатов в соответствии с полученной лицензией.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 4.4.1. Выставки могут проводиться по однодневному протоколу, при котором каждый участник выставки получает только одну оценку или один сертификат соответствия  чемпионату в один выставочный день. При большом количестве участников возможно проведение одно сертификатной (унитарной) выставки в течение двух дней.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4.4.2. </w:t>
      </w:r>
      <w:proofErr w:type="spellStart"/>
      <w:r w:rsidRPr="00D95CEA">
        <w:rPr>
          <w:color w:val="000000"/>
        </w:rPr>
        <w:t>Двусертификатные</w:t>
      </w:r>
      <w:proofErr w:type="spellEnd"/>
      <w:r w:rsidRPr="00D95CEA">
        <w:rPr>
          <w:color w:val="000000"/>
        </w:rPr>
        <w:t xml:space="preserve"> выставки проводятся в течение двух дней. При этом каждый участник </w:t>
      </w:r>
      <w:proofErr w:type="spellStart"/>
      <w:proofErr w:type="gramStart"/>
      <w:r w:rsidRPr="00D95CEA">
        <w:rPr>
          <w:color w:val="000000"/>
        </w:rPr>
        <w:t>участник</w:t>
      </w:r>
      <w:proofErr w:type="spellEnd"/>
      <w:proofErr w:type="gramEnd"/>
      <w:r w:rsidRPr="00D95CEA">
        <w:rPr>
          <w:color w:val="000000"/>
        </w:rPr>
        <w:t xml:space="preserve"> может получить не более двух оценок, в соответствии с принципом: один </w:t>
      </w:r>
      <w:proofErr w:type="spellStart"/>
      <w:r w:rsidRPr="00D95CEA">
        <w:rPr>
          <w:color w:val="000000"/>
        </w:rPr>
        <w:t>день-одна</w:t>
      </w:r>
      <w:proofErr w:type="spellEnd"/>
      <w:r w:rsidRPr="00D95CEA">
        <w:rPr>
          <w:color w:val="000000"/>
        </w:rPr>
        <w:t xml:space="preserve"> </w:t>
      </w:r>
      <w:proofErr w:type="spellStart"/>
      <w:r w:rsidRPr="00D95CEA">
        <w:rPr>
          <w:color w:val="000000"/>
        </w:rPr>
        <w:t>выстав</w:t>
      </w:r>
      <w:r w:rsidR="00A506A3">
        <w:rPr>
          <w:color w:val="000000"/>
        </w:rPr>
        <w:t>ка-одна</w:t>
      </w:r>
      <w:proofErr w:type="spellEnd"/>
      <w:r w:rsidR="00A506A3">
        <w:rPr>
          <w:color w:val="000000"/>
        </w:rPr>
        <w:t xml:space="preserve"> </w:t>
      </w:r>
      <w:proofErr w:type="spellStart"/>
      <w:r w:rsidR="00A506A3">
        <w:rPr>
          <w:color w:val="000000"/>
        </w:rPr>
        <w:t>оценка-одно</w:t>
      </w:r>
      <w:proofErr w:type="spellEnd"/>
      <w:r w:rsidR="00A506A3">
        <w:rPr>
          <w:color w:val="000000"/>
        </w:rPr>
        <w:t xml:space="preserve"> </w:t>
      </w:r>
      <w:proofErr w:type="spellStart"/>
      <w:r w:rsidR="00A506A3">
        <w:rPr>
          <w:color w:val="000000"/>
        </w:rPr>
        <w:t>Бест-ин-шоу</w:t>
      </w:r>
      <w:proofErr w:type="spellEnd"/>
      <w:r w:rsidRPr="00D95CEA">
        <w:rPr>
          <w:color w:val="000000"/>
        </w:rPr>
        <w:t>.</w:t>
      </w:r>
    </w:p>
    <w:p w:rsidR="0030743E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4.4.3.</w:t>
      </w:r>
      <w:r w:rsidR="00A506A3">
        <w:rPr>
          <w:color w:val="000000"/>
        </w:rPr>
        <w:t xml:space="preserve">Правлению предложено: </w:t>
      </w:r>
      <w:r w:rsidRPr="00D95CEA">
        <w:rPr>
          <w:color w:val="000000"/>
        </w:rPr>
        <w:t>В исключительных случаях двусертификатная выставка может быть открыта для посещения один день, что должно быть оговорено заранее и отражено в лицензии. Выставочные протоколы оформляются как при проведении двухдневной выставки.</w:t>
      </w:r>
      <w:r w:rsidR="00A506A3">
        <w:rPr>
          <w:color w:val="000000"/>
        </w:rPr>
        <w:t xml:space="preserve"> </w:t>
      </w:r>
    </w:p>
    <w:p w:rsidR="00651E2C" w:rsidRPr="00D95CEA" w:rsidRDefault="00A506A3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0743E">
        <w:rPr>
          <w:color w:val="000000"/>
          <w:highlight w:val="yellow"/>
        </w:rPr>
        <w:t>Предложение не принято. Проведение выставки с двумя экспертизами в один день наказывается штрафом в 200 евро.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4.5. Клубы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имеют право проведения </w:t>
      </w:r>
      <w:proofErr w:type="gramStart"/>
      <w:r w:rsidRPr="00D95CEA">
        <w:rPr>
          <w:color w:val="000000"/>
        </w:rPr>
        <w:t>совместной</w:t>
      </w:r>
      <w:proofErr w:type="gramEnd"/>
      <w:r w:rsidRPr="00D95CEA">
        <w:rPr>
          <w:color w:val="000000"/>
        </w:rPr>
        <w:t xml:space="preserve"> мвк со сторонними организациями. Совместной считается выставка, </w:t>
      </w:r>
      <w:r w:rsidR="00A506A3">
        <w:rPr>
          <w:color w:val="000000"/>
        </w:rPr>
        <w:t xml:space="preserve">проходящая на одной территории даже с раздельными коллегиями экспертов. </w:t>
      </w:r>
      <w:r w:rsidRPr="00D95CEA">
        <w:rPr>
          <w:color w:val="000000"/>
        </w:rPr>
        <w:t xml:space="preserve">Заявление на получение лицензии на проведение совместной выставки подаётся в выставочную комиссию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не позднее, чем за 6 месяцев до предполагаемой даты выставки. </w:t>
      </w:r>
      <w:r w:rsidR="00250FE7">
        <w:rPr>
          <w:color w:val="000000"/>
        </w:rPr>
        <w:t xml:space="preserve">Стоимость лицензии совместной выставки 30 евро за один выставочный день. </w:t>
      </w:r>
      <w:r w:rsidRPr="00D95CEA">
        <w:rPr>
          <w:color w:val="000000"/>
        </w:rPr>
        <w:t xml:space="preserve">Лицензия выдаётся на основании специального разрешения выставочной комиссии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, принимаемого простым большинством голосов её членов.</w:t>
      </w:r>
      <w:r w:rsidRPr="00D95CEA">
        <w:t xml:space="preserve"> При приглашении судей сторонних организаций</w:t>
      </w:r>
      <w:r w:rsidRPr="00D95CEA">
        <w:rPr>
          <w:color w:val="000000"/>
        </w:rPr>
        <w:t xml:space="preserve"> должно соблюдаться соотношение «эксперты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: эксперты сторонних организаций = 2</w:t>
      </w:r>
      <w:proofErr w:type="gramStart"/>
      <w:r w:rsidRPr="00D95CEA">
        <w:rPr>
          <w:color w:val="000000"/>
        </w:rPr>
        <w:t xml:space="preserve"> :</w:t>
      </w:r>
      <w:proofErr w:type="gramEnd"/>
      <w:r w:rsidRPr="00D95CEA">
        <w:rPr>
          <w:color w:val="000000"/>
        </w:rPr>
        <w:t xml:space="preserve"> 1».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    </w:t>
      </w:r>
    </w:p>
    <w:p w:rsidR="00172984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D95CEA">
        <w:rPr>
          <w:bCs/>
          <w:color w:val="000000"/>
        </w:rPr>
        <w:t xml:space="preserve">5. Выставочные регионы  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b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 xml:space="preserve">Для получения титулов WCF CACIB/CAPIB (Международный Чемпион/Международный </w:t>
      </w:r>
      <w:proofErr w:type="spellStart"/>
      <w:r w:rsidRPr="00172984">
        <w:rPr>
          <w:color w:val="000000"/>
          <w:shd w:val="clear" w:color="auto" w:fill="FFFFFF"/>
        </w:rPr>
        <w:t>Премиор</w:t>
      </w:r>
      <w:proofErr w:type="spellEnd"/>
      <w:r w:rsidRPr="00172984">
        <w:rPr>
          <w:color w:val="000000"/>
          <w:shd w:val="clear" w:color="auto" w:fill="FFFFFF"/>
        </w:rPr>
        <w:t xml:space="preserve">), CAGCIB/CAGPIB (Большой Международный Чемпион/Большой Международный </w:t>
      </w:r>
      <w:proofErr w:type="spellStart"/>
      <w:r w:rsidRPr="00172984">
        <w:rPr>
          <w:color w:val="000000"/>
          <w:shd w:val="clear" w:color="auto" w:fill="FFFFFF"/>
        </w:rPr>
        <w:t>Премиор</w:t>
      </w:r>
      <w:proofErr w:type="spellEnd"/>
      <w:r w:rsidRPr="00172984">
        <w:rPr>
          <w:color w:val="000000"/>
          <w:shd w:val="clear" w:color="auto" w:fill="FFFFFF"/>
        </w:rPr>
        <w:t>) Казахстан разделён на 5 регионов, где каждый регион считается отдельной страной для присуждения вышеперечисленных титулов WCF.</w:t>
      </w:r>
      <w:r w:rsidRPr="00172984">
        <w:rPr>
          <w:color w:val="000000"/>
        </w:rPr>
        <w:br/>
      </w:r>
      <w:r w:rsidRPr="00172984">
        <w:rPr>
          <w:color w:val="000000"/>
        </w:rPr>
        <w:br/>
      </w:r>
      <w:r w:rsidRPr="00172984">
        <w:rPr>
          <w:rStyle w:val="ab"/>
          <w:color w:val="000000"/>
          <w:shd w:val="clear" w:color="auto" w:fill="FFFFFF"/>
        </w:rPr>
        <w:t xml:space="preserve">1. Центральный регион </w:t>
      </w:r>
      <w:r>
        <w:rPr>
          <w:rStyle w:val="ab"/>
          <w:color w:val="000000"/>
          <w:shd w:val="clear" w:color="auto" w:fill="FFFFFF"/>
        </w:rPr>
        <w:t>–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>KAZ 010 - Карагандинская область (Караганда)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b"/>
          <w:color w:val="000000"/>
          <w:shd w:val="clear" w:color="auto" w:fill="FFFFFF"/>
        </w:rPr>
      </w:pPr>
      <w:r w:rsidRPr="00172984">
        <w:rPr>
          <w:rStyle w:val="ab"/>
          <w:color w:val="000000"/>
          <w:shd w:val="clear" w:color="auto" w:fill="FFFFFF"/>
        </w:rPr>
        <w:t>2. Северный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>KAZ 020 -Северо-Казахстанская область (</w:t>
      </w:r>
      <w:proofErr w:type="spellStart"/>
      <w:r w:rsidRPr="00172984">
        <w:rPr>
          <w:color w:val="000000"/>
          <w:shd w:val="clear" w:color="auto" w:fill="FFFFFF"/>
        </w:rPr>
        <w:t>Петропавл</w:t>
      </w:r>
      <w:proofErr w:type="spellEnd"/>
      <w:proofErr w:type="gramStart"/>
      <w:r w:rsidRPr="00172984">
        <w:rPr>
          <w:color w:val="000000"/>
          <w:shd w:val="clear" w:color="auto" w:fill="FFFFFF"/>
        </w:rPr>
        <w:t>)</w:t>
      </w:r>
      <w:r w:rsidRPr="00172984">
        <w:rPr>
          <w:rStyle w:val="ac"/>
          <w:color w:val="000000"/>
          <w:shd w:val="clear" w:color="auto" w:fill="FFFFFF"/>
        </w:rPr>
        <w:t>А</w:t>
      </w:r>
      <w:proofErr w:type="gramEnd"/>
      <w:r w:rsidRPr="00172984">
        <w:rPr>
          <w:rStyle w:val="ac"/>
          <w:color w:val="000000"/>
          <w:shd w:val="clear" w:color="auto" w:fill="FFFFFF"/>
        </w:rPr>
        <w:t>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 xml:space="preserve">KAZ 060 - </w:t>
      </w:r>
      <w:proofErr w:type="spellStart"/>
      <w:r w:rsidRPr="00172984">
        <w:rPr>
          <w:color w:val="000000"/>
          <w:shd w:val="clear" w:color="auto" w:fill="FFFFFF"/>
        </w:rPr>
        <w:t>Костанайская</w:t>
      </w:r>
      <w:proofErr w:type="spellEnd"/>
      <w:r w:rsidRPr="00172984">
        <w:rPr>
          <w:color w:val="000000"/>
          <w:shd w:val="clear" w:color="auto" w:fill="FFFFFF"/>
        </w:rPr>
        <w:t xml:space="preserve"> область (</w:t>
      </w:r>
      <w:proofErr w:type="spellStart"/>
      <w:r w:rsidRPr="00172984">
        <w:rPr>
          <w:color w:val="000000"/>
          <w:shd w:val="clear" w:color="auto" w:fill="FFFFFF"/>
        </w:rPr>
        <w:t>Костанай</w:t>
      </w:r>
      <w:proofErr w:type="spellEnd"/>
      <w:r w:rsidRPr="00172984">
        <w:rPr>
          <w:color w:val="000000"/>
          <w:shd w:val="clear" w:color="auto" w:fill="FFFFFF"/>
        </w:rPr>
        <w:t>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lastRenderedPageBreak/>
        <w:t>KAZ 070 -</w:t>
      </w:r>
      <w:proofErr w:type="spellStart"/>
      <w:r w:rsidRPr="00172984">
        <w:rPr>
          <w:color w:val="000000"/>
          <w:shd w:val="clear" w:color="auto" w:fill="FFFFFF"/>
        </w:rPr>
        <w:t>Акмолинская</w:t>
      </w:r>
      <w:proofErr w:type="spellEnd"/>
      <w:r w:rsidRPr="00172984">
        <w:rPr>
          <w:color w:val="000000"/>
          <w:shd w:val="clear" w:color="auto" w:fill="FFFFFF"/>
        </w:rPr>
        <w:t xml:space="preserve"> область (Астана, Кокшетау)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>KAZ 080 -Павлодарская область (Павлодар)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b"/>
          <w:color w:val="000000"/>
          <w:shd w:val="clear" w:color="auto" w:fill="FFFFFF"/>
        </w:rPr>
      </w:pPr>
      <w:r w:rsidRPr="00172984">
        <w:rPr>
          <w:rStyle w:val="ab"/>
          <w:color w:val="000000"/>
          <w:shd w:val="clear" w:color="auto" w:fill="FFFFFF"/>
        </w:rPr>
        <w:t>3. Восточный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>KAZ -030 -Восточно-Казахстанская область (</w:t>
      </w:r>
      <w:proofErr w:type="spellStart"/>
      <w:r w:rsidRPr="00172984">
        <w:rPr>
          <w:color w:val="000000"/>
          <w:shd w:val="clear" w:color="auto" w:fill="FFFFFF"/>
        </w:rPr>
        <w:t>Оскемен</w:t>
      </w:r>
      <w:proofErr w:type="spellEnd"/>
      <w:r w:rsidRPr="00172984">
        <w:rPr>
          <w:color w:val="000000"/>
          <w:shd w:val="clear" w:color="auto" w:fill="FFFFFF"/>
        </w:rPr>
        <w:t>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b"/>
          <w:color w:val="000000"/>
          <w:shd w:val="clear" w:color="auto" w:fill="FFFFFF"/>
        </w:rPr>
      </w:pPr>
      <w:r w:rsidRPr="00172984">
        <w:rPr>
          <w:rStyle w:val="ab"/>
          <w:color w:val="000000"/>
          <w:shd w:val="clear" w:color="auto" w:fill="FFFFFF"/>
        </w:rPr>
        <w:t>4. KAZ 040 - Южный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 xml:space="preserve">- </w:t>
      </w:r>
      <w:proofErr w:type="spellStart"/>
      <w:r w:rsidRPr="00172984">
        <w:rPr>
          <w:color w:val="000000"/>
          <w:shd w:val="clear" w:color="auto" w:fill="FFFFFF"/>
        </w:rPr>
        <w:t>Алматинская</w:t>
      </w:r>
      <w:proofErr w:type="spellEnd"/>
      <w:r w:rsidRPr="00172984">
        <w:rPr>
          <w:color w:val="000000"/>
          <w:shd w:val="clear" w:color="auto" w:fill="FFFFFF"/>
        </w:rPr>
        <w:t xml:space="preserve"> область (Алматы, </w:t>
      </w:r>
      <w:proofErr w:type="spellStart"/>
      <w:r w:rsidRPr="00172984">
        <w:rPr>
          <w:color w:val="000000"/>
          <w:shd w:val="clear" w:color="auto" w:fill="FFFFFF"/>
        </w:rPr>
        <w:t>Талдыкорган</w:t>
      </w:r>
      <w:proofErr w:type="spellEnd"/>
      <w:r w:rsidRPr="00172984">
        <w:rPr>
          <w:color w:val="000000"/>
          <w:shd w:val="clear" w:color="auto" w:fill="FFFFFF"/>
        </w:rPr>
        <w:t>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 xml:space="preserve">- </w:t>
      </w:r>
      <w:proofErr w:type="spellStart"/>
      <w:r w:rsidRPr="00172984">
        <w:rPr>
          <w:color w:val="000000"/>
          <w:shd w:val="clear" w:color="auto" w:fill="FFFFFF"/>
        </w:rPr>
        <w:t>Жамбылская</w:t>
      </w:r>
      <w:proofErr w:type="spellEnd"/>
      <w:r w:rsidRPr="00172984">
        <w:rPr>
          <w:color w:val="000000"/>
          <w:shd w:val="clear" w:color="auto" w:fill="FFFFFF"/>
        </w:rPr>
        <w:t xml:space="preserve"> область (</w:t>
      </w:r>
      <w:proofErr w:type="spellStart"/>
      <w:r w:rsidRPr="00172984">
        <w:rPr>
          <w:color w:val="000000"/>
          <w:shd w:val="clear" w:color="auto" w:fill="FFFFFF"/>
        </w:rPr>
        <w:t>Тараз</w:t>
      </w:r>
      <w:proofErr w:type="spellEnd"/>
      <w:r w:rsidRPr="00172984">
        <w:rPr>
          <w:color w:val="000000"/>
          <w:shd w:val="clear" w:color="auto" w:fill="FFFFFF"/>
        </w:rPr>
        <w:t>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>- Южно-Казахстанская область (Шымкент)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 xml:space="preserve">- </w:t>
      </w:r>
      <w:proofErr w:type="spellStart"/>
      <w:r w:rsidRPr="00172984">
        <w:rPr>
          <w:color w:val="000000"/>
          <w:shd w:val="clear" w:color="auto" w:fill="FFFFFF"/>
        </w:rPr>
        <w:t>Кызылординская</w:t>
      </w:r>
      <w:proofErr w:type="spellEnd"/>
      <w:r w:rsidRPr="00172984">
        <w:rPr>
          <w:color w:val="000000"/>
          <w:shd w:val="clear" w:color="auto" w:fill="FFFFFF"/>
        </w:rPr>
        <w:t xml:space="preserve"> область (Қызылорда)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b"/>
          <w:color w:val="000000"/>
          <w:shd w:val="clear" w:color="auto" w:fill="FFFFFF"/>
        </w:rPr>
      </w:pPr>
      <w:r w:rsidRPr="00172984">
        <w:rPr>
          <w:rStyle w:val="ab"/>
          <w:color w:val="000000"/>
          <w:shd w:val="clear" w:color="auto" w:fill="FFFFFF"/>
        </w:rPr>
        <w:t>5. KAZ 050 -Западный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r w:rsidRPr="00172984">
        <w:rPr>
          <w:color w:val="000000"/>
          <w:shd w:val="clear" w:color="auto" w:fill="FFFFFF"/>
        </w:rPr>
        <w:t>Актюбинская область (</w:t>
      </w:r>
      <w:proofErr w:type="spellStart"/>
      <w:r w:rsidRPr="00172984">
        <w:rPr>
          <w:color w:val="000000"/>
          <w:shd w:val="clear" w:color="auto" w:fill="FFFFFF"/>
        </w:rPr>
        <w:t>Актобе</w:t>
      </w:r>
      <w:proofErr w:type="spellEnd"/>
      <w:r w:rsidRPr="00172984">
        <w:rPr>
          <w:color w:val="000000"/>
          <w:shd w:val="clear" w:color="auto" w:fill="FFFFFF"/>
        </w:rPr>
        <w:t>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proofErr w:type="spellStart"/>
      <w:r w:rsidRPr="00172984">
        <w:rPr>
          <w:color w:val="000000"/>
          <w:shd w:val="clear" w:color="auto" w:fill="FFFFFF"/>
        </w:rPr>
        <w:t>Мангистауская</w:t>
      </w:r>
      <w:proofErr w:type="spellEnd"/>
      <w:r w:rsidRPr="00172984">
        <w:rPr>
          <w:color w:val="000000"/>
          <w:shd w:val="clear" w:color="auto" w:fill="FFFFFF"/>
        </w:rPr>
        <w:t xml:space="preserve"> область (Актау) </w:t>
      </w:r>
      <w:r w:rsidRPr="00172984">
        <w:rPr>
          <w:rStyle w:val="ac"/>
          <w:color w:val="000000"/>
          <w:shd w:val="clear" w:color="auto" w:fill="FFFFFF"/>
        </w:rPr>
        <w:t>Азиатский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rStyle w:val="ac"/>
          <w:color w:val="000000"/>
          <w:shd w:val="clear" w:color="auto" w:fill="FFFFFF"/>
        </w:rPr>
      </w:pPr>
      <w:proofErr w:type="spellStart"/>
      <w:r w:rsidRPr="00172984">
        <w:rPr>
          <w:color w:val="000000"/>
          <w:shd w:val="clear" w:color="auto" w:fill="FFFFFF"/>
        </w:rPr>
        <w:t>Западно-Казахстанская</w:t>
      </w:r>
      <w:proofErr w:type="spellEnd"/>
      <w:r w:rsidRPr="00172984">
        <w:rPr>
          <w:color w:val="000000"/>
          <w:shd w:val="clear" w:color="auto" w:fill="FFFFFF"/>
        </w:rPr>
        <w:t xml:space="preserve"> область (Орал) </w:t>
      </w:r>
      <w:r w:rsidRPr="00172984">
        <w:rPr>
          <w:rStyle w:val="ac"/>
          <w:color w:val="000000"/>
          <w:shd w:val="clear" w:color="auto" w:fill="FFFFFF"/>
        </w:rPr>
        <w:t>Европейский регион</w:t>
      </w:r>
    </w:p>
    <w:p w:rsid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proofErr w:type="spellStart"/>
      <w:r w:rsidRPr="00172984">
        <w:rPr>
          <w:color w:val="000000"/>
          <w:shd w:val="clear" w:color="auto" w:fill="FFFFFF"/>
        </w:rPr>
        <w:t>Атырауская</w:t>
      </w:r>
      <w:proofErr w:type="spellEnd"/>
      <w:r w:rsidRPr="00172984">
        <w:rPr>
          <w:color w:val="000000"/>
          <w:shd w:val="clear" w:color="auto" w:fill="FFFFFF"/>
        </w:rPr>
        <w:t xml:space="preserve"> область (Атырау)</w:t>
      </w:r>
    </w:p>
    <w:p w:rsidR="00172984" w:rsidRPr="00172984" w:rsidRDefault="00172984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72984">
        <w:rPr>
          <w:rStyle w:val="ac"/>
          <w:color w:val="000000"/>
          <w:shd w:val="clear" w:color="auto" w:fill="FFFFFF"/>
        </w:rPr>
        <w:t>Казахстан находится на Европейской и Азиатской континентальной области.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6. Руководящие органы выставки.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6.1.Клуб, проводящий выставку, создаёт организационный и выставочный комитеты. Все должности в комитетах являются выборными и осуществляются на общественных началах.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6.2.Организационный комитет является представительским органом, в который входит президент клуба, представители местной администрации, ветеринарного департамента и спонсоры для решения общих предварительных вопросов и финансирования мероприятия.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6.3.Выставочный комитет является главным руководящим органом выставки, а его председатель главным распорядителем финансов в соответствии со сметой выставки.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Выставочный комитет создаёт необходимые рабочие комиссии и подразделения. Типовыми являются </w:t>
      </w:r>
      <w:proofErr w:type="gramStart"/>
      <w:r w:rsidRPr="00D95CEA">
        <w:rPr>
          <w:color w:val="000000"/>
        </w:rPr>
        <w:t>следующие</w:t>
      </w:r>
      <w:proofErr w:type="gramEnd"/>
      <w:r w:rsidRPr="00D95CEA">
        <w:rPr>
          <w:color w:val="000000"/>
        </w:rPr>
        <w:t>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6.3.1.Секретариат, в который входят секретарь по приёму заявочных листов в рабочий каталог, секретарь-редактор каталога, также отвечающий за дизайн каталога и документов; секретарь по оформлению дипломов, внесению результатов экспертизы и конкурсов в дипломы, сводный протокол и экран оценок.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6.3.2.Отвечает за работу секретариата Главный секретарь.  Обязанности могут совмещаться.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6.3.3.Приёмная комиссия секретариата выставкома принимает заявочные листы, проверяя сведения, указанные в них на основании предъявляемых родословных, карточек котёнка, сертификатов породной принадлежности, сертификатов чемпионата или дипломов с указанием сертификатов соответствия классу, в соответствии с правилами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 специальными решениями Выставочной комиссии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 Перед открытием выставки приёмная комиссия регистрирует прибытие участников, выдаёт клеточные номера, удостоверения участников и прочую выставочную атрибутику. Отмечает отсутствующих участников для сообщения главному секретарю и экспертам.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6.3.4.Рекламно-информационная комиссия, обеспечивающая связь со СМИ и их использование для рекламы мероприятия, рассылку приглашений по организациям, клубам и заводчикам, и обеспечивающая наружную и внутреннюю рекламу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, своего клуба и спонсоров на выставке. Предоставляет место для платной рекламы заводчиков и питомников.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6.3.5.Хозяйственно-транспортная комиссия обеспечивает выставку необходимым оборудованием, документацией и наградной атрибутикой, обеспечивает доставку оборудования на выставку и к месту хранения, монтаж и демонтаж оборудования выставки, поддерживает чистоту на выставке.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6.3.6.Гостевая комиссия обеспечивает прием участников выставки, их размещение, обеспечение транспортом, питанием, возможность культурной программы. Обеспечивает </w:t>
      </w:r>
      <w:proofErr w:type="spellStart"/>
      <w:r w:rsidRPr="00D95CEA">
        <w:rPr>
          <w:color w:val="000000"/>
        </w:rPr>
        <w:t>хостесами</w:t>
      </w:r>
      <w:proofErr w:type="spellEnd"/>
      <w:r w:rsidRPr="00D95CEA">
        <w:rPr>
          <w:color w:val="000000"/>
        </w:rPr>
        <w:t xml:space="preserve"> экспертную коллегию во время работы на выставке. Обеспечивает банкет для экспертной комиссии и руководства клуба с возможностью участия экспонентов за банкетный пай.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6.3.7.Наградная комиссия обеспечивает сохранность наградной атрибутики в течение выставочного дня, её распределение и вручение победителям в соответствии с наградным протоколом.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6.3.8.Экспертная комиссия, в которую входят приглашенные для работы на выставке эксперты, обучающиеся эксперты и ученики судей, стюарды, среди которых назначается старший стюард.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6.4.Все выставочные должности обозначаются </w:t>
      </w:r>
      <w:proofErr w:type="gramStart"/>
      <w:r w:rsidRPr="00D95CEA">
        <w:rPr>
          <w:color w:val="000000"/>
        </w:rPr>
        <w:t>именными</w:t>
      </w:r>
      <w:proofErr w:type="gramEnd"/>
      <w:r w:rsidRPr="00D95CEA">
        <w:rPr>
          <w:color w:val="000000"/>
        </w:rPr>
        <w:t xml:space="preserve"> нагрудными </w:t>
      </w:r>
      <w:proofErr w:type="spellStart"/>
      <w:r w:rsidRPr="00D95CEA">
        <w:rPr>
          <w:color w:val="000000"/>
        </w:rPr>
        <w:t>бейджами</w:t>
      </w:r>
      <w:proofErr w:type="spellEnd"/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lastRenderedPageBreak/>
        <w:t>6.5.Участники выставки.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6.5.1.К участию в выставке приглашаются владельцы породистых кошек из любых клубов и организаций, желающие получить экспертизу и оценку экстерьера своих кошек по правилам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6.5.2.Члены сторонних организаций, работающих по иному шоу-протоколу, начинают участие в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с открытого класса. Члены </w:t>
      </w:r>
      <w:r w:rsidRPr="00D95CEA">
        <w:rPr>
          <w:color w:val="000000"/>
          <w:lang w:val="en-US"/>
        </w:rPr>
        <w:t>WCC</w:t>
      </w:r>
      <w:r w:rsidRPr="00D95CEA">
        <w:rPr>
          <w:color w:val="000000"/>
        </w:rPr>
        <w:t xml:space="preserve"> записываются в соответствующие классы на основании сертификатов чемпионата своей организации.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6.5.3.Бронирование гостиницы проводится при заявке. Прибывают и убывают иногородние экспоненты самостоятельно.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6.6. Правила поведения на выставке указываются в каталоге..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bCs/>
          <w:color w:val="000000"/>
        </w:rPr>
        <w:t>7. Организация работы эксперта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7.1. Приглашение эксперта для работы на выставке должно быть согласовано с председателем Выставочной комиссии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для исключения фактов приглашения экспертов, не включенных в официальные списки экспертов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или подвергнутых пенальти, а также проведения экспертизы вне их компетенции.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D95CEA">
        <w:rPr>
          <w:bCs/>
          <w:color w:val="000000"/>
        </w:rPr>
        <w:t>7.1.1. Приглашая эксперта, выставочный комитет мвк обязан своевременно согласовать с ним возможность принять приглашение до включения его в свою выставочную лицензию и заключить устный или письменный договор с экспертом, с указанием условий приёма и компенсации расходов и труда.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7.2. Приглашённые для проведения экспертизы на выставке судьи должны быть указанны в лицензии.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7.3. Приглашение эксперту должно быть передано в письменном виде, по почте или по </w:t>
      </w:r>
      <w:r w:rsidRPr="00D95CEA">
        <w:rPr>
          <w:color w:val="000000"/>
          <w:lang w:val="en-US"/>
        </w:rPr>
        <w:t>E</w:t>
      </w:r>
      <w:r w:rsidRPr="00D95CEA">
        <w:rPr>
          <w:color w:val="000000"/>
        </w:rPr>
        <w:t>’</w:t>
      </w:r>
      <w:r w:rsidRPr="00D95CEA">
        <w:rPr>
          <w:color w:val="000000"/>
          <w:lang w:val="en-US"/>
        </w:rPr>
        <w:t>mail</w:t>
      </w:r>
      <w:r w:rsidRPr="00D95CEA">
        <w:rPr>
          <w:color w:val="000000"/>
        </w:rPr>
        <w:t xml:space="preserve"> и продублировано по телефону не позднее, чем за 60 дней до начала проведения выставки.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7.4. В приглашении сообщаются категории пород, по которым должна проводиться экспертиза и ориентировочное количество</w:t>
      </w:r>
      <w:r w:rsidRPr="00D95CEA">
        <w:t xml:space="preserve"> </w:t>
      </w:r>
      <w:r w:rsidRPr="00D95CEA">
        <w:rPr>
          <w:color w:val="000000"/>
        </w:rPr>
        <w:t>животных, предлагаемых для экспертизы, а также   запрос   на возможность подготовки ученика эксперта.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7.5. Эксперт должен дать окончательный ответ о своем согласии или отказе работать на выставке в течение двух недель с момента получения приглашения.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7.6. После   получения   от   экспертов  согласия   на   работу на выставке выставком должен сообщить в Выставочную комиссию список экспертов, которые будут работать на выставке.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7.7. Экспе</w:t>
      </w:r>
      <w:proofErr w:type="gramStart"/>
      <w:r w:rsidRPr="00D95CEA">
        <w:rPr>
          <w:color w:val="000000"/>
        </w:rPr>
        <w:t>рт в</w:t>
      </w:r>
      <w:r w:rsidR="0030743E">
        <w:rPr>
          <w:color w:val="000000"/>
        </w:rPr>
        <w:t xml:space="preserve"> </w:t>
      </w:r>
      <w:r w:rsidRPr="00D95CEA">
        <w:rPr>
          <w:color w:val="000000"/>
        </w:rPr>
        <w:t>пр</w:t>
      </w:r>
      <w:proofErr w:type="gramEnd"/>
      <w:r w:rsidRPr="00D95CEA">
        <w:rPr>
          <w:color w:val="000000"/>
        </w:rPr>
        <w:t>аве отказать в обучении ученика эксперта без указания причин.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7.8. В случае возникновения непредвиденных обстоятельств, по которым  эксперт не может работать  на выставке, он обязан  в срочном порядке уведомить об этом выставком, от  которого получено приглашение на выставку, предложив, по возможности, равноценную замену, исходя из существующих требований.</w:t>
      </w:r>
    </w:p>
    <w:p w:rsidR="00651E2C" w:rsidRPr="00D95CEA" w:rsidRDefault="00651E2C" w:rsidP="00651E2C">
      <w:pPr>
        <w:pStyle w:val="a3"/>
        <w:jc w:val="both"/>
        <w:rPr>
          <w:sz w:val="24"/>
          <w:szCs w:val="24"/>
        </w:rPr>
      </w:pPr>
      <w:r w:rsidRPr="00D95CEA">
        <w:rPr>
          <w:sz w:val="24"/>
          <w:szCs w:val="24"/>
        </w:rPr>
        <w:t>7.9. В случае несоблюдения п.5.8. на эксперта может быть наложено взыскание, после всестороннего обсуждения данного вопроса на Президиуме Федерации.</w:t>
      </w:r>
    </w:p>
    <w:p w:rsidR="00651E2C" w:rsidRPr="00172984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172984">
        <w:rPr>
          <w:b/>
          <w:color w:val="000000"/>
        </w:rPr>
        <w:t>7.10. Выставком обязан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7.10.1. приобрести билеты на наиболее удобный для эксперта транспорт от места жительства до места проведения выставки и обратно, или, по согласованию с экспертом, полностью компенсировать его дорожные расходы в оба конца.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D95CEA">
        <w:rPr>
          <w:bCs/>
          <w:color w:val="000000"/>
        </w:rPr>
        <w:t>На железнодорожный транспорт приобретаются купейные билеты.</w:t>
      </w:r>
    </w:p>
    <w:p w:rsidR="00651E2C" w:rsidRPr="00D95CEA" w:rsidRDefault="00651E2C" w:rsidP="00651E2C">
      <w:pPr>
        <w:pStyle w:val="20"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>При дальности дороги более 18 часов "Организационный комитет" приобретает для эксперта авиабилет, или, по согласованию с экспертом, железнодорожным билет в вагон класса "СВ"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7.10.2. Обеспечить встречу эксперта и его сопровождение до места проживания и проведения выставки и обратно, после окончания выставки.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Расходы на транспорт несет выставком.</w:t>
      </w:r>
    </w:p>
    <w:p w:rsidR="009B3F21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7.10.3. Обеспечить проживание эксперта в гостинице </w:t>
      </w:r>
      <w:r w:rsidR="009B3F21">
        <w:rPr>
          <w:color w:val="000000"/>
        </w:rPr>
        <w:t>не ниже трех звезд.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t>Проживание эксперта на квартире у члена клуба - участника выставки считается неэтичным и обязывающим эксперта.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Расходы по оплате гостиницы несет выставком.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7.10.4. Обеспечить трехразовое питание с момента прибытия эксперта и до его отъезда.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По согласованию с экспертом выставком может компенсировать расходы на питание, понесенные им в период работы на выставке с момента прибытия и до отъезда.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lastRenderedPageBreak/>
        <w:t>7.10.5</w:t>
      </w:r>
      <w:r w:rsidR="005813E1">
        <w:rPr>
          <w:color w:val="000000"/>
        </w:rPr>
        <w:t xml:space="preserve">. </w:t>
      </w:r>
      <w:r w:rsidRPr="00D95CEA">
        <w:rPr>
          <w:color w:val="000000"/>
        </w:rPr>
        <w:t xml:space="preserve">Обеспечить </w:t>
      </w:r>
      <w:proofErr w:type="gramStart"/>
      <w:r w:rsidRPr="00D95CEA">
        <w:rPr>
          <w:color w:val="000000"/>
        </w:rPr>
        <w:t>выплату командировочных</w:t>
      </w:r>
      <w:proofErr w:type="gramEnd"/>
      <w:r w:rsidRPr="00D95CEA">
        <w:rPr>
          <w:color w:val="000000"/>
        </w:rPr>
        <w:t xml:space="preserve"> и суточных в соответствии с действующими нормативами, включая время, потраченное экспертом на дорогу до места проведения выставки и обратно.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7.10.6. Обеспечить оплату работы эксперта в соответствии с тарифами, утвержденными </w:t>
      </w:r>
      <w:r w:rsidR="00250FE7">
        <w:rPr>
          <w:color w:val="000000"/>
        </w:rPr>
        <w:t>Правлением в размере 2 евро за одну экспертизу в любом шоу</w:t>
      </w:r>
      <w:r w:rsidR="009B3F21">
        <w:rPr>
          <w:color w:val="000000"/>
        </w:rPr>
        <w:t>,</w:t>
      </w:r>
      <w:r w:rsidR="00250FE7">
        <w:rPr>
          <w:color w:val="000000"/>
        </w:rPr>
        <w:t xml:space="preserve"> но не менее 75 евро в день при недостаточной нагрузке на эксперта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Прием и оплата работы эксперта из другой организации, признаваемой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, производится в соответствии с принятым положением и нормами данной организации, оговариваются заблаговременно организаторами выставки, о чем информируются "Экспертная" и "Выставочная" комиссии.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7.10.7. Обеспечить нормальную нагрузку на каждого эксперта, исходя из международных требований - 40 животных на каждый выставочный день.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7.10.8. Минимальная нагрузка на эксперта составляет 30 животных на каждый выставочный день.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Если организаторы выставки не могут обеспечить эксперта минимальным количеством животных на каждый выставочный день, то оплата его работы исчисляется из расчета проведения экспертизы </w:t>
      </w:r>
      <w:r w:rsidR="005813E1">
        <w:rPr>
          <w:color w:val="000000"/>
        </w:rPr>
        <w:t xml:space="preserve">должного </w:t>
      </w:r>
      <w:r w:rsidRPr="00D95CEA">
        <w:rPr>
          <w:color w:val="000000"/>
        </w:rPr>
        <w:t>миним</w:t>
      </w:r>
      <w:r w:rsidR="00250FE7">
        <w:rPr>
          <w:color w:val="000000"/>
        </w:rPr>
        <w:t>ального количества животных в сумме 75 евро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7.10.9. Если нагрузка на эксперта в каждый выставочный день превышает </w:t>
      </w:r>
      <w:proofErr w:type="gramStart"/>
      <w:r w:rsidRPr="00D95CEA">
        <w:rPr>
          <w:color w:val="000000"/>
        </w:rPr>
        <w:t>нормальную</w:t>
      </w:r>
      <w:proofErr w:type="gramEnd"/>
      <w:r w:rsidRPr="00D95CEA">
        <w:rPr>
          <w:color w:val="000000"/>
        </w:rPr>
        <w:t xml:space="preserve"> (40 животных), то выставком </w:t>
      </w:r>
      <w:r w:rsidRPr="00D95CEA">
        <w:rPr>
          <w:color w:val="000000"/>
          <w:lang w:val="en-US"/>
        </w:rPr>
        <w:t>c</w:t>
      </w:r>
      <w:r w:rsidRPr="00D95CEA">
        <w:rPr>
          <w:color w:val="000000"/>
        </w:rPr>
        <w:t xml:space="preserve"> экспертом согласовывает вопрос проведения экспертизы сверх нормативного количества животных. Эксперт </w:t>
      </w:r>
      <w:r w:rsidR="00250FE7">
        <w:rPr>
          <w:color w:val="000000"/>
        </w:rPr>
        <w:t>может</w:t>
      </w:r>
      <w:r w:rsidRPr="00D95CEA">
        <w:rPr>
          <w:color w:val="000000"/>
        </w:rPr>
        <w:t xml:space="preserve"> отказаться от проведения экспертизы животных количественно сверх нормативной нагрузки.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t>Оплата экспертизы животных сверх нормативной нагрузки производится по двойному тарифу.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t>7.11. Для проведения экспертизы выставком обязан: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7.11.1. Выделить специальное помещение для проведения экспертизы, соответствующее требованиям, изолированное от посетителей и владельцев или удалённое от владельцев и зрителей на расстояние</w:t>
      </w:r>
      <w:r w:rsidR="00250FE7">
        <w:rPr>
          <w:color w:val="000000"/>
        </w:rPr>
        <w:t>,</w:t>
      </w:r>
      <w:r w:rsidRPr="00D95CEA">
        <w:rPr>
          <w:color w:val="000000"/>
        </w:rPr>
        <w:t xml:space="preserve"> препятствующее прямым контактам, но позволяющее быть зрителями.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Проведение открытого ринга обязательно согласовывается с экспертом.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 11.2. Обеспечить в помещении для проведения экспертизы наличие стола с твердым покрытием, удобным для проведения экспертизы и обеспечивающим дезинфекцию покрытия после каждого экспоната.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7.11.3. Обеспечить  эксперта заранее подготовленной выставочной документацией в соответствии с предъявляемыми требованиями и необходимой наградной атрибутикой.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7.11.4. </w:t>
      </w:r>
      <w:proofErr w:type="gramStart"/>
      <w:r w:rsidRPr="00D95CEA">
        <w:rPr>
          <w:color w:val="000000"/>
        </w:rPr>
        <w:t>Обеспечить в достаточном количестве столами для секретариата, размещения выставочной документации и всего необходимого оснащения, подготовленного организаторами выставки (дезинфицирующий раствор в распылителе, гигиенические принадлежности, клетки на подставках для  проведения совещательной  экспертизы и страховочная клетка для изоляции агрессивных животных и т.д.), а также, если имеется договоренность с экспертом о подготовке ученика или приеме практического экзамена, обеспечить их всем необходимым для нормальной</w:t>
      </w:r>
      <w:proofErr w:type="gramEnd"/>
      <w:r w:rsidRPr="00D95CEA">
        <w:rPr>
          <w:color w:val="000000"/>
        </w:rPr>
        <w:t xml:space="preserve"> работы.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D95CEA">
        <w:rPr>
          <w:color w:val="000000"/>
        </w:rPr>
        <w:t>Желательно дневное освещение, или освещение, адекватно его заменяющее.</w:t>
      </w:r>
      <w:r w:rsidRPr="00D95CEA">
        <w:t xml:space="preserve">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7.11.5. Обеспечить дезинфицирующими средствами, применяемыми для обработки рук, столов, клеток и спецодежды, утвержденными и рекомендованными "Экспертной комиссией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", не имеющие цвета и запаха, чтобы не возбуждать животных и не изменять цвета шерсти при случайном попадании на нее раствора.</w:t>
      </w:r>
    </w:p>
    <w:p w:rsidR="00651E2C" w:rsidRPr="00D95CEA" w:rsidRDefault="00651E2C" w:rsidP="00651E2C">
      <w:pPr>
        <w:pStyle w:val="20"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>Рекомендуется применять 0.1%</w:t>
      </w:r>
      <w:r w:rsidR="0030743E">
        <w:rPr>
          <w:b w:val="0"/>
          <w:sz w:val="24"/>
          <w:szCs w:val="24"/>
        </w:rPr>
        <w:t xml:space="preserve"> раствор "</w:t>
      </w:r>
      <w:proofErr w:type="spellStart"/>
      <w:r w:rsidR="0030743E">
        <w:rPr>
          <w:b w:val="0"/>
          <w:sz w:val="24"/>
          <w:szCs w:val="24"/>
        </w:rPr>
        <w:t>Биглюконата</w:t>
      </w:r>
      <w:proofErr w:type="spellEnd"/>
      <w:r w:rsidR="0030743E">
        <w:rPr>
          <w:b w:val="0"/>
          <w:sz w:val="24"/>
          <w:szCs w:val="24"/>
        </w:rPr>
        <w:t xml:space="preserve"> </w:t>
      </w:r>
      <w:proofErr w:type="spellStart"/>
      <w:r w:rsidR="0030743E">
        <w:rPr>
          <w:b w:val="0"/>
          <w:sz w:val="24"/>
          <w:szCs w:val="24"/>
        </w:rPr>
        <w:t>хлоргексид</w:t>
      </w:r>
      <w:r w:rsidRPr="00D95CEA">
        <w:rPr>
          <w:b w:val="0"/>
          <w:sz w:val="24"/>
          <w:szCs w:val="24"/>
        </w:rPr>
        <w:t>ина</w:t>
      </w:r>
      <w:proofErr w:type="spellEnd"/>
      <w:r w:rsidRPr="00D95CEA">
        <w:rPr>
          <w:b w:val="0"/>
          <w:sz w:val="24"/>
          <w:szCs w:val="24"/>
        </w:rPr>
        <w:t xml:space="preserve"> " или аналогичного состава.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7.11.6. Обеспечить эксперта подготовленными стюардами в количестве, достаточном для бесперебойного проведения экспертизы.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7.11.7. Обеспечить эксперта в течение выставочного дня питьем и горячим обедом.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7.11.8. Обеспечить сопровождение до места проживания, а также его сопровождение от места проживания до места проведения выставки на следующий день.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7.11.9. Обеспечить после окончания выставочного дня культурной программой для иногородних участников и экспертов по их желанию с оплатой дополнительных расходов за их счёт.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7.12.  Желательно предоставление каждому эксперту нескольких стюардов. При их отсутствии, кошек на стол эксперту могут доставлять владельцы, которым запрещаются любые разговоры с экспертом в процессе экспертизы.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</w:p>
    <w:p w:rsidR="00651E2C" w:rsidRPr="006B1A53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lastRenderedPageBreak/>
        <w:t>8. Выставочная документация</w:t>
      </w:r>
      <w:r w:rsidR="00250FE7">
        <w:rPr>
          <w:bCs/>
          <w:color w:val="000000"/>
        </w:rPr>
        <w:t xml:space="preserve"> ведётся на двух языках </w:t>
      </w:r>
      <w:r w:rsidR="006B1A53">
        <w:rPr>
          <w:bCs/>
          <w:color w:val="000000"/>
        </w:rPr>
        <w:t>–</w:t>
      </w:r>
      <w:r w:rsidR="00250FE7">
        <w:rPr>
          <w:bCs/>
          <w:color w:val="000000"/>
        </w:rPr>
        <w:t xml:space="preserve"> родном</w:t>
      </w:r>
      <w:r w:rsidR="006B1A53" w:rsidRPr="006B1A53">
        <w:rPr>
          <w:bCs/>
          <w:color w:val="000000"/>
        </w:rPr>
        <w:t>/</w:t>
      </w:r>
      <w:r w:rsidR="006B1A53">
        <w:rPr>
          <w:bCs/>
          <w:color w:val="000000"/>
        </w:rPr>
        <w:t xml:space="preserve">национальном и международном, обычно английском для возможно </w:t>
      </w:r>
      <w:proofErr w:type="gramStart"/>
      <w:r w:rsidR="006B1A53">
        <w:rPr>
          <w:bCs/>
          <w:color w:val="000000"/>
        </w:rPr>
        <w:t>более равных</w:t>
      </w:r>
      <w:proofErr w:type="gramEnd"/>
      <w:r w:rsidR="006B1A53">
        <w:rPr>
          <w:bCs/>
          <w:color w:val="000000"/>
        </w:rPr>
        <w:t xml:space="preserve"> условий для всех участников, включая иностранцев.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8.1. Заявочный лист – заполняется владельцем при записи животного на выставку, на основании которого заполняется вся последующая выставочная документация.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Ответственность за правильность заполнения заявочного листа и за сведения, в него внесенные, несут владелец животного и "Организационный комитет", проверяющий достоверность информации на основании представленных владельцем соответствующих документов.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8.2. Оценочный лист - заполняется "секретариатом выставки" на основании данных, внесенных в "заявочный лист".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Оценочный лист не должен содержать данных о владельце животного и клички животного, ввиду анонимности проведения экспертизы.</w:t>
      </w:r>
      <w:r w:rsidRPr="00D95CEA">
        <w:t xml:space="preserve">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8.3. </w:t>
      </w:r>
      <w:r w:rsidRPr="00D95CEA">
        <w:rPr>
          <w:bCs/>
          <w:color w:val="000000"/>
        </w:rPr>
        <w:t xml:space="preserve">Протокол  экспертизы </w:t>
      </w:r>
      <w:r w:rsidRPr="00D95CEA">
        <w:rPr>
          <w:color w:val="000000"/>
        </w:rPr>
        <w:t xml:space="preserve">-  заполняется "секретариатом выставки" одновременно с "оценочным листом" на каждую породу и </w:t>
      </w:r>
      <w:proofErr w:type="spellStart"/>
      <w:r w:rsidRPr="00D95CEA">
        <w:rPr>
          <w:color w:val="000000"/>
        </w:rPr>
        <w:t>вариету</w:t>
      </w:r>
      <w:proofErr w:type="spellEnd"/>
      <w:r w:rsidRPr="00D95CEA">
        <w:rPr>
          <w:color w:val="000000"/>
        </w:rPr>
        <w:t xml:space="preserve"> окраса по всем выставочным классам, одновременно на котов и кошек.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8.4. </w:t>
      </w:r>
      <w:r w:rsidRPr="00D95CEA">
        <w:rPr>
          <w:bCs/>
          <w:color w:val="000000"/>
        </w:rPr>
        <w:t>Бланк номинаций на "</w:t>
      </w:r>
      <w:r w:rsidRPr="00D95CEA">
        <w:rPr>
          <w:bCs/>
          <w:color w:val="000000"/>
          <w:lang w:val="en-US"/>
        </w:rPr>
        <w:t>Best</w:t>
      </w:r>
      <w:r w:rsidRPr="00D95CEA">
        <w:rPr>
          <w:bCs/>
          <w:color w:val="000000"/>
        </w:rPr>
        <w:t xml:space="preserve"> </w:t>
      </w:r>
      <w:r w:rsidRPr="00D95CEA">
        <w:rPr>
          <w:bCs/>
          <w:color w:val="000000"/>
          <w:lang w:val="en-US"/>
        </w:rPr>
        <w:t>in</w:t>
      </w:r>
      <w:r w:rsidRPr="00D95CEA">
        <w:rPr>
          <w:bCs/>
          <w:color w:val="000000"/>
        </w:rPr>
        <w:t xml:space="preserve"> </w:t>
      </w:r>
      <w:r w:rsidRPr="00D95CEA">
        <w:rPr>
          <w:bCs/>
          <w:color w:val="000000"/>
          <w:lang w:val="en-US"/>
        </w:rPr>
        <w:t>Show</w:t>
      </w:r>
      <w:r w:rsidRPr="00D95CEA">
        <w:rPr>
          <w:bCs/>
          <w:color w:val="000000"/>
        </w:rPr>
        <w:t xml:space="preserve">" </w:t>
      </w:r>
      <w:r w:rsidRPr="00D95CEA">
        <w:rPr>
          <w:color w:val="000000"/>
        </w:rPr>
        <w:t>- заполняется экспертом на животных, прошедших у него экспертизу, и передается в секретариат выставки после завершения экспертизы животных для его дальнейшей обработки.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8.5 </w:t>
      </w:r>
      <w:r w:rsidRPr="00D95CEA">
        <w:rPr>
          <w:bCs/>
          <w:color w:val="000000"/>
        </w:rPr>
        <w:t>Сводный бланк номинации на "</w:t>
      </w:r>
      <w:r w:rsidRPr="00D95CEA">
        <w:rPr>
          <w:bCs/>
          <w:color w:val="000000"/>
          <w:lang w:val="en-US"/>
        </w:rPr>
        <w:t>Best</w:t>
      </w:r>
      <w:r w:rsidRPr="00D95CEA">
        <w:rPr>
          <w:bCs/>
          <w:color w:val="000000"/>
        </w:rPr>
        <w:t xml:space="preserve"> </w:t>
      </w:r>
      <w:r w:rsidRPr="00D95CEA">
        <w:rPr>
          <w:bCs/>
          <w:color w:val="000000"/>
          <w:lang w:val="en-US"/>
        </w:rPr>
        <w:t>in</w:t>
      </w:r>
      <w:r w:rsidRPr="00D95CEA">
        <w:rPr>
          <w:bCs/>
          <w:color w:val="000000"/>
        </w:rPr>
        <w:t xml:space="preserve"> </w:t>
      </w:r>
      <w:r w:rsidRPr="00D95CEA">
        <w:rPr>
          <w:bCs/>
          <w:color w:val="000000"/>
          <w:lang w:val="en-US"/>
        </w:rPr>
        <w:t>Show</w:t>
      </w:r>
      <w:r w:rsidRPr="00D95CEA">
        <w:rPr>
          <w:bCs/>
          <w:color w:val="000000"/>
        </w:rPr>
        <w:t xml:space="preserve">" - </w:t>
      </w:r>
      <w:r w:rsidRPr="00D95CEA">
        <w:rPr>
          <w:color w:val="000000"/>
        </w:rPr>
        <w:t xml:space="preserve">заполняется "секретариатом выставки" в соответствии с данными, взятыми из "Бланков номинации на </w:t>
      </w:r>
      <w:r w:rsidRPr="00D95CEA">
        <w:rPr>
          <w:bCs/>
          <w:color w:val="000000"/>
        </w:rPr>
        <w:t>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 экспертов, представивших их после проведения экспертизы своей группы животных</w:t>
      </w:r>
      <w:r w:rsidRPr="00D95CEA">
        <w:rPr>
          <w:bCs/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8.6. Протокол результатов </w:t>
      </w:r>
      <w:r w:rsidRPr="00D95CEA">
        <w:rPr>
          <w:bCs/>
          <w:color w:val="000000"/>
        </w:rPr>
        <w:t>"</w:t>
      </w:r>
      <w:r w:rsidRPr="00D95CEA">
        <w:rPr>
          <w:bCs/>
          <w:color w:val="000000"/>
          <w:lang w:val="en-US"/>
        </w:rPr>
        <w:t>Best</w:t>
      </w:r>
      <w:r w:rsidRPr="00D95CEA">
        <w:rPr>
          <w:bCs/>
          <w:color w:val="000000"/>
        </w:rPr>
        <w:t xml:space="preserve"> </w:t>
      </w:r>
      <w:r w:rsidRPr="00D95CEA">
        <w:rPr>
          <w:bCs/>
          <w:color w:val="000000"/>
          <w:lang w:val="en-US"/>
        </w:rPr>
        <w:t>of</w:t>
      </w:r>
      <w:r w:rsidRPr="00D95CEA">
        <w:rPr>
          <w:bCs/>
          <w:color w:val="000000"/>
        </w:rPr>
        <w:t xml:space="preserve"> </w:t>
      </w:r>
      <w:r w:rsidRPr="00D95CEA">
        <w:rPr>
          <w:bCs/>
          <w:color w:val="000000"/>
          <w:lang w:val="en-US"/>
        </w:rPr>
        <w:t>Best</w:t>
      </w:r>
      <w:r w:rsidRPr="00D95CEA">
        <w:rPr>
          <w:bCs/>
          <w:color w:val="000000"/>
        </w:rPr>
        <w:t xml:space="preserve">" - </w:t>
      </w:r>
      <w:r w:rsidRPr="00D95CEA">
        <w:rPr>
          <w:color w:val="000000"/>
        </w:rPr>
        <w:t xml:space="preserve">заполняется "секретариатом выставки" па </w:t>
      </w:r>
      <w:proofErr w:type="gramStart"/>
      <w:r w:rsidRPr="00D95CEA">
        <w:rPr>
          <w:color w:val="000000"/>
        </w:rPr>
        <w:t>основании</w:t>
      </w:r>
      <w:proofErr w:type="gramEnd"/>
      <w:r w:rsidRPr="00D95CEA">
        <w:rPr>
          <w:color w:val="000000"/>
        </w:rPr>
        <w:t xml:space="preserve"> данных проводимого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8.7. </w:t>
      </w:r>
      <w:r w:rsidRPr="00D95CEA">
        <w:rPr>
          <w:bCs/>
          <w:color w:val="000000"/>
        </w:rPr>
        <w:t xml:space="preserve">Диплом </w:t>
      </w:r>
      <w:r w:rsidRPr="00D95CEA">
        <w:rPr>
          <w:color w:val="000000"/>
        </w:rPr>
        <w:t>– заполняется секретариатом на каждое животное, записанное на выставку.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Данные экспертизы вносятся в диплом по мере поступления оценочных листов от эксперта.</w:t>
      </w:r>
    </w:p>
    <w:p w:rsidR="00651E2C" w:rsidRPr="00D95CEA" w:rsidRDefault="009B3F21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Диплом может быть совмещен</w:t>
      </w:r>
      <w:r w:rsidR="00651E2C" w:rsidRPr="00D95CEA">
        <w:rPr>
          <w:color w:val="000000"/>
        </w:rPr>
        <w:t xml:space="preserve"> с оценочным листом, при условии сохранения анонимности данных о животном.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8.8. Сводный протокол результатов экспертизы – заполняется секретариатом. Его дубликат в виде «Экрана результатов экспертизы» за каждый день выставки вывешивается в выставочном зале для информации участников.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8.9. </w:t>
      </w:r>
      <w:r w:rsidRPr="00D95CEA">
        <w:rPr>
          <w:bCs/>
          <w:color w:val="000000"/>
        </w:rPr>
        <w:t xml:space="preserve">Бланки отзывов о работе стюардов и учеников экспертов </w:t>
      </w:r>
      <w:r w:rsidRPr="00D95CEA">
        <w:rPr>
          <w:color w:val="000000"/>
        </w:rPr>
        <w:t>заполняются экспертом по установленной форме на английском языке на каждого, работающего у него стюарда и ученика эксперта после проведения всех выставочных конкурсов (во избежание дополнительных расходов на перевод отзывов и нотариальное подтверждение).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8.10. </w:t>
      </w:r>
      <w:r w:rsidRPr="00D95CEA">
        <w:rPr>
          <w:bCs/>
          <w:color w:val="000000"/>
        </w:rPr>
        <w:t xml:space="preserve">Каталог выставки </w:t>
      </w:r>
      <w:r w:rsidRPr="00D95CEA">
        <w:rPr>
          <w:color w:val="000000"/>
        </w:rPr>
        <w:t xml:space="preserve">- содержит данные на животных, записанных на выставку. </w:t>
      </w:r>
      <w:proofErr w:type="gramStart"/>
      <w:r w:rsidRPr="00D95CEA">
        <w:rPr>
          <w:color w:val="000000"/>
        </w:rPr>
        <w:t>Помимо данных о животных, записанных на выставку, в каталоге может</w:t>
      </w:r>
      <w:r w:rsidR="009B3F21">
        <w:rPr>
          <w:color w:val="000000"/>
        </w:rPr>
        <w:t xml:space="preserve"> содержаться любая  информация, </w:t>
      </w:r>
      <w:r w:rsidRPr="00D95CEA">
        <w:rPr>
          <w:color w:val="000000"/>
        </w:rPr>
        <w:t>реклама, объявления и т.д.) по усмотрению устроителей выставки.</w:t>
      </w:r>
      <w:proofErr w:type="gramEnd"/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t>Каталог выставки не может быть у стюардов, учеников эксперта, сдающих практический экзамен на эксперта, а также у самого эксперта до момента полною окончания и закрытия выставки.</w:t>
      </w:r>
      <w:r w:rsidRPr="00D95CEA">
        <w:t xml:space="preserve"> </w:t>
      </w:r>
      <w:r w:rsidRPr="00D95CEA">
        <w:rPr>
          <w:color w:val="000000"/>
        </w:rPr>
        <w:t>После проведения выставки организационный комитет</w:t>
      </w:r>
      <w:r w:rsidRPr="00D95CEA">
        <w:rPr>
          <w:smallCaps/>
          <w:color w:val="000000"/>
        </w:rPr>
        <w:t xml:space="preserve"> </w:t>
      </w:r>
      <w:r w:rsidRPr="00D95CEA">
        <w:rPr>
          <w:color w:val="000000"/>
        </w:rPr>
        <w:t xml:space="preserve">обязан выслать </w:t>
      </w:r>
      <w:r w:rsidR="009B3F21">
        <w:rPr>
          <w:color w:val="000000"/>
        </w:rPr>
        <w:t xml:space="preserve">два </w:t>
      </w:r>
      <w:r w:rsidRPr="00D95CEA">
        <w:rPr>
          <w:color w:val="000000"/>
        </w:rPr>
        <w:t>экземпляр</w:t>
      </w:r>
      <w:r w:rsidR="009B3F21">
        <w:rPr>
          <w:color w:val="000000"/>
        </w:rPr>
        <w:t>а</w:t>
      </w:r>
      <w:r w:rsidRPr="00D95CEA">
        <w:rPr>
          <w:color w:val="000000"/>
        </w:rPr>
        <w:t xml:space="preserve"> "Каталога выставки" в «</w:t>
      </w:r>
      <w:r w:rsidR="009B3F21">
        <w:rPr>
          <w:color w:val="000000"/>
        </w:rPr>
        <w:t>СФК</w:t>
      </w:r>
      <w:r w:rsidRPr="00D95CEA">
        <w:rPr>
          <w:color w:val="000000"/>
        </w:rPr>
        <w:t xml:space="preserve">», сводный протокол </w:t>
      </w:r>
      <w:r w:rsidR="009B3F21">
        <w:rPr>
          <w:color w:val="000000"/>
        </w:rPr>
        <w:t xml:space="preserve">с </w:t>
      </w:r>
      <w:r w:rsidRPr="00D95CEA">
        <w:rPr>
          <w:color w:val="000000"/>
        </w:rPr>
        <w:t>указанием оценок, полученных всеми животными на выставке, результатами конкурсов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 и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>", судейские протоколы экспертизы. Также указываются дисквалифицированные животные, и причины дисквалификации, отсутствующие животные.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t>9.</w:t>
      </w:r>
      <w:r w:rsidRPr="00D95CEA">
        <w:rPr>
          <w:color w:val="000000"/>
        </w:rPr>
        <w:t xml:space="preserve"> </w:t>
      </w:r>
      <w:r w:rsidRPr="00D95CEA">
        <w:rPr>
          <w:bCs/>
          <w:color w:val="000000"/>
        </w:rPr>
        <w:t>Технология проведения выставочной экспертизы: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9.1. Экспертиза животных проводится в комфортных условиях: в теплом, просторном, светлом и спокойном помещении. Натуральный дневной свет предпочтителен.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9.2. Стол, на котором проводится экспертиза животных, должен быть прочным, устойчивым, поверхность стола должна легко дезинфицироваться. Бесшерстные породы кошек могут проходить экспертизу на собственной подстилке, после чего проводиться обычная обработка стола.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9.3. Экспертиза проводится по правилам и стандартам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9.4. Экспертиза проводится органолептическим и мануальным способом - осмотром и ощупыванием для определения статей и их соразмерности. 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9.5.Экспертиза проводится раздельно по группам пород и категориям шерсти, признанным 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lastRenderedPageBreak/>
        <w:t xml:space="preserve">9.5.1. Длинношерстная группа пород.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 – </w:t>
      </w:r>
      <w:r w:rsidRPr="00D95CEA">
        <w:rPr>
          <w:color w:val="000000"/>
          <w:lang w:val="en-US"/>
        </w:rPr>
        <w:t>Long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Hair</w:t>
      </w:r>
      <w:r w:rsidRPr="00D95CEA">
        <w:rPr>
          <w:color w:val="000000"/>
        </w:rPr>
        <w:t xml:space="preserve"> - </w:t>
      </w:r>
      <w:r w:rsidRPr="00D95CEA">
        <w:rPr>
          <w:color w:val="000000"/>
          <w:lang w:val="en-US"/>
        </w:rPr>
        <w:t>LH</w:t>
      </w:r>
      <w:r w:rsidRPr="00D95CEA">
        <w:rPr>
          <w:color w:val="000000"/>
        </w:rPr>
        <w:t xml:space="preserve"> или Персидская группа пород, куда входят персидские кошки-</w:t>
      </w:r>
      <w:proofErr w:type="gramStart"/>
      <w:r w:rsidRPr="00D95CEA">
        <w:rPr>
          <w:color w:val="000000"/>
          <w:lang w:val="en-US"/>
        </w:rPr>
        <w:t>PER</w:t>
      </w:r>
      <w:proofErr w:type="gramEnd"/>
      <w:r w:rsidRPr="00D95CEA">
        <w:rPr>
          <w:color w:val="000000"/>
        </w:rPr>
        <w:t xml:space="preserve">, Экзотические - </w:t>
      </w:r>
      <w:r w:rsidRPr="00D95CEA">
        <w:rPr>
          <w:color w:val="000000"/>
          <w:lang w:val="en-US"/>
        </w:rPr>
        <w:t>EXO</w:t>
      </w:r>
      <w:r w:rsidRPr="00D95CEA">
        <w:rPr>
          <w:color w:val="000000"/>
        </w:rPr>
        <w:t xml:space="preserve"> длинношерстные и короткошерстные кошки (</w:t>
      </w:r>
      <w:r w:rsidRPr="00D95CEA">
        <w:rPr>
          <w:color w:val="000000"/>
          <w:lang w:val="en-US"/>
        </w:rPr>
        <w:t>EXL</w:t>
      </w:r>
      <w:r w:rsidRPr="00D95CEA">
        <w:rPr>
          <w:color w:val="000000"/>
        </w:rPr>
        <w:t xml:space="preserve"> - </w:t>
      </w:r>
      <w:r w:rsidRPr="00D95CEA">
        <w:rPr>
          <w:color w:val="000000"/>
          <w:lang w:val="en-US"/>
        </w:rPr>
        <w:t>EXS</w:t>
      </w:r>
      <w:r w:rsidRPr="00D95CEA">
        <w:rPr>
          <w:color w:val="000000"/>
        </w:rPr>
        <w:t>).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9.5.2. </w:t>
      </w:r>
      <w:proofErr w:type="spellStart"/>
      <w:r w:rsidRPr="00D95CEA">
        <w:rPr>
          <w:color w:val="000000"/>
        </w:rPr>
        <w:t>Полудлинношерстная</w:t>
      </w:r>
      <w:proofErr w:type="spellEnd"/>
      <w:r w:rsidRPr="00D95CEA">
        <w:rPr>
          <w:color w:val="000000"/>
        </w:rPr>
        <w:t xml:space="preserve"> группа пород. </w:t>
      </w:r>
      <w:r w:rsidRPr="00D95CEA">
        <w:rPr>
          <w:color w:val="000000"/>
          <w:lang w:val="en-US"/>
        </w:rPr>
        <w:t>SLH</w:t>
      </w:r>
      <w:r w:rsidRPr="00D95CEA">
        <w:rPr>
          <w:color w:val="000000"/>
        </w:rPr>
        <w:t xml:space="preserve"> – </w:t>
      </w:r>
      <w:r w:rsidRPr="00D95CEA">
        <w:rPr>
          <w:color w:val="000000"/>
          <w:lang w:val="en-US"/>
        </w:rPr>
        <w:t>Semi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Longhair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9.5.3. Короткошерстная группа пород. </w:t>
      </w:r>
      <w:r w:rsidRPr="00D95CEA">
        <w:rPr>
          <w:color w:val="000000"/>
          <w:lang w:val="en-US"/>
        </w:rPr>
        <w:t>SH</w:t>
      </w:r>
      <w:r w:rsidRPr="00D95CEA">
        <w:rPr>
          <w:color w:val="000000"/>
        </w:rPr>
        <w:t xml:space="preserve"> – </w:t>
      </w:r>
      <w:r w:rsidRPr="00D95CEA">
        <w:rPr>
          <w:color w:val="000000"/>
          <w:lang w:val="en-US"/>
        </w:rPr>
        <w:t>Short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Hair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9.5.4. </w:t>
      </w:r>
      <w:proofErr w:type="spellStart"/>
      <w:r w:rsidRPr="00D95CEA">
        <w:rPr>
          <w:color w:val="000000"/>
        </w:rPr>
        <w:t>Сиамо-ориентальная</w:t>
      </w:r>
      <w:proofErr w:type="spellEnd"/>
      <w:r w:rsidRPr="00D95CEA">
        <w:rPr>
          <w:color w:val="000000"/>
        </w:rPr>
        <w:t xml:space="preserve"> группа пород. </w:t>
      </w:r>
      <w:proofErr w:type="gramStart"/>
      <w:r w:rsidRPr="00D95CEA">
        <w:rPr>
          <w:color w:val="000000"/>
          <w:lang w:val="en-US"/>
        </w:rPr>
        <w:t>SOSH</w:t>
      </w:r>
      <w:r w:rsidRPr="00D95CEA">
        <w:rPr>
          <w:color w:val="000000"/>
        </w:rPr>
        <w:t xml:space="preserve"> – </w:t>
      </w:r>
      <w:proofErr w:type="spellStart"/>
      <w:r w:rsidRPr="00D95CEA">
        <w:rPr>
          <w:color w:val="000000"/>
          <w:lang w:val="en-US"/>
        </w:rPr>
        <w:t>Siamo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Orientale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Short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Hair</w:t>
      </w:r>
      <w:r w:rsidRPr="00D95CEA">
        <w:rPr>
          <w:color w:val="000000"/>
        </w:rPr>
        <w:t>.</w:t>
      </w:r>
      <w:proofErr w:type="gramEnd"/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Сиамская кошка, ориентальная кошка, </w:t>
      </w:r>
      <w:proofErr w:type="spellStart"/>
      <w:r w:rsidRPr="00D95CEA">
        <w:rPr>
          <w:color w:val="000000"/>
        </w:rPr>
        <w:t>сейшелльская</w:t>
      </w:r>
      <w:proofErr w:type="spellEnd"/>
      <w:r w:rsidRPr="00D95CEA">
        <w:rPr>
          <w:color w:val="000000"/>
        </w:rPr>
        <w:t xml:space="preserve"> кошка, </w:t>
      </w:r>
      <w:proofErr w:type="spellStart"/>
      <w:r w:rsidRPr="00D95CEA">
        <w:rPr>
          <w:color w:val="000000"/>
        </w:rPr>
        <w:t>балинезийская</w:t>
      </w:r>
      <w:proofErr w:type="spellEnd"/>
      <w:r w:rsidRPr="00D95CEA">
        <w:rPr>
          <w:color w:val="000000"/>
        </w:rPr>
        <w:t xml:space="preserve"> кошка, яванская кошка. Петербургские сфинксы могут объединяться с </w:t>
      </w:r>
      <w:r w:rsidRPr="00D95CEA">
        <w:rPr>
          <w:color w:val="000000"/>
          <w:lang w:val="en-US"/>
        </w:rPr>
        <w:t>SOSH</w:t>
      </w:r>
      <w:r w:rsidRPr="00D95CEA">
        <w:rPr>
          <w:color w:val="000000"/>
        </w:rPr>
        <w:t>.</w:t>
      </w:r>
    </w:p>
    <w:p w:rsidR="00651E2C" w:rsidRPr="0034339E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highlight w:val="yellow"/>
        </w:rPr>
      </w:pPr>
      <w:r w:rsidRPr="0034339E">
        <w:rPr>
          <w:color w:val="000000"/>
          <w:highlight w:val="yellow"/>
        </w:rPr>
        <w:t xml:space="preserve">9.5.5.  Сфинксы или бесшерстные кошки. </w:t>
      </w:r>
      <w:r w:rsidRPr="0034339E">
        <w:rPr>
          <w:color w:val="000000"/>
          <w:highlight w:val="yellow"/>
          <w:lang w:val="en-US"/>
        </w:rPr>
        <w:t>SPH</w:t>
      </w:r>
      <w:r w:rsidRPr="0034339E">
        <w:rPr>
          <w:color w:val="000000"/>
          <w:highlight w:val="yellow"/>
        </w:rPr>
        <w:t xml:space="preserve"> – </w:t>
      </w:r>
      <w:proofErr w:type="spellStart"/>
      <w:r w:rsidRPr="0034339E">
        <w:rPr>
          <w:color w:val="000000"/>
          <w:highlight w:val="yellow"/>
          <w:lang w:val="en-US"/>
        </w:rPr>
        <w:t>Sphynxes</w:t>
      </w:r>
      <w:proofErr w:type="spellEnd"/>
      <w:r w:rsidRPr="0034339E">
        <w:rPr>
          <w:color w:val="000000"/>
          <w:highlight w:val="yellow"/>
        </w:rPr>
        <w:t xml:space="preserve"> - </w:t>
      </w:r>
      <w:r w:rsidRPr="0034339E">
        <w:rPr>
          <w:color w:val="000000"/>
          <w:highlight w:val="yellow"/>
          <w:lang w:val="en-US"/>
        </w:rPr>
        <w:t>without</w:t>
      </w:r>
      <w:r w:rsidRPr="0034339E">
        <w:rPr>
          <w:color w:val="000000"/>
          <w:highlight w:val="yellow"/>
        </w:rPr>
        <w:t xml:space="preserve"> </w:t>
      </w:r>
      <w:r w:rsidRPr="0034339E">
        <w:rPr>
          <w:color w:val="000000"/>
          <w:highlight w:val="yellow"/>
          <w:lang w:val="en-US"/>
        </w:rPr>
        <w:t>Hair</w:t>
      </w:r>
      <w:r w:rsidRPr="0034339E">
        <w:rPr>
          <w:color w:val="000000"/>
          <w:highlight w:val="yellow"/>
        </w:rPr>
        <w:t>.</w:t>
      </w:r>
    </w:p>
    <w:p w:rsidR="00651E2C" w:rsidRPr="006B1A53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4339E">
        <w:rPr>
          <w:color w:val="000000"/>
          <w:highlight w:val="yellow"/>
        </w:rPr>
        <w:t>Канадский сфинкс, донской сфинкс, мексиканский сфинкс, петербургский сфинкс.</w:t>
      </w:r>
      <w:r w:rsidRPr="00D95CEA">
        <w:rPr>
          <w:color w:val="000000"/>
        </w:rPr>
        <w:t xml:space="preserve"> </w:t>
      </w:r>
      <w:r w:rsidR="006B1A53">
        <w:rPr>
          <w:color w:val="000000"/>
        </w:rPr>
        <w:t xml:space="preserve">По специальному разрешению Председателя Выставочной Комиссии </w:t>
      </w:r>
      <w:r w:rsidR="006B1A53">
        <w:rPr>
          <w:color w:val="000000"/>
          <w:lang w:val="en-US"/>
        </w:rPr>
        <w:t>WCF</w:t>
      </w:r>
      <w:r w:rsidR="006B1A53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9.6. Экспертиза проводится раздельно по породам, </w:t>
      </w:r>
      <w:proofErr w:type="spellStart"/>
      <w:r w:rsidRPr="00D95CEA">
        <w:rPr>
          <w:color w:val="000000"/>
        </w:rPr>
        <w:t>вариэттам</w:t>
      </w:r>
      <w:proofErr w:type="spellEnd"/>
      <w:r w:rsidRPr="00D95CEA">
        <w:rPr>
          <w:color w:val="000000"/>
        </w:rPr>
        <w:t>, окрасам, полу и возрасту экспонатов, что отражается в протоколах.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9.7. Экспертиза проводится как индивидуально, когда каждое животное оценивается по его соответствию стандарту, так и сравнительно, когда животные сравниваются между собой в соответствии с возможной бальной оценкой или с потерей баллов за отмеченные недостатки. Кошки получают оценки на основании их соответствия стандарту и набранным баллам. Кошки, имеющие лучшее соответствие стандарту, получают место, сертификаты классности и выставочные титулы.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9.8. Оценка эксперта является окончательной. Обсуждению не подлежит. Не позволены никакие дискуссии между экспонентами и судьями, касающиеся мнения судьи.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9.9. Участие в выставке экспонатов анонимно. Эксперту предъявляется только номер экспоната, соответствующий его номеру в каталоге, порода, окрас, возраст и класс. Сообщать эксперту какие-либо иные сведения об экспонате до окончания экспертизы запрещено.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9.10. Участие в экспертизе ассистента или ученика судьи согласовывается с экспертом.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D95CEA">
        <w:rPr>
          <w:bCs/>
          <w:color w:val="000000"/>
        </w:rPr>
        <w:t>10.</w:t>
      </w:r>
      <w:r w:rsidRPr="00D95CEA">
        <w:rPr>
          <w:color w:val="000000"/>
        </w:rPr>
        <w:t xml:space="preserve"> Т</w:t>
      </w:r>
      <w:r w:rsidRPr="00D95CEA">
        <w:rPr>
          <w:bCs/>
          <w:color w:val="000000"/>
        </w:rPr>
        <w:t>ипы и способы экспертизы.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D95CEA">
        <w:rPr>
          <w:bCs/>
          <w:color w:val="000000"/>
        </w:rPr>
        <w:t xml:space="preserve">Основной принцип экспертизы на выставках </w:t>
      </w:r>
      <w:r w:rsidRPr="00D95CEA">
        <w:rPr>
          <w:bCs/>
          <w:color w:val="000000"/>
          <w:lang w:val="en-US"/>
        </w:rPr>
        <w:t>WCF</w:t>
      </w:r>
      <w:r w:rsidRPr="00D95CEA">
        <w:rPr>
          <w:bCs/>
          <w:color w:val="000000"/>
        </w:rPr>
        <w:t xml:space="preserve"> – анонимное участие экспонатов под номерами, которые указываются в каталоге и повторяются на клетке, в которой размещается экспонат на выставке, и сопровождают экспонаты на стол эксперта. Любые сведения об экспонате эксперт может получить только после окончания ринга.</w:t>
      </w:r>
    </w:p>
    <w:p w:rsidR="00651E2C" w:rsidRPr="00D95CEA" w:rsidRDefault="00651E2C" w:rsidP="00651E2C">
      <w:pPr>
        <w:pStyle w:val="20"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>10.1. Типы экспертизы: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10.1.1. Индивидуальная экспертиза. Индивидуальная экспертиза проводится индивидуально, когда каждое животное оценивается по его соответствию стандарту.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10.1.2. Сравнительная внутрипородная экспертиза. При участии в ринге нескольких экспонатов экспертиза проводится как индивидуально, так и сравнительно, когда животные сравниваются между собой в соответствии с возможной бальной оценкой или с потерей баллов за отмеченные недостатки. Кошки получают оценки в соответствии с их соответствием стандарту и набранным баллам. Кошки, имеющие лучшее соответствие стандарту, получают место, сертификаты классности и выставочные титулы.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10.1.3. Сравнительная межпородная экспертиза. </w:t>
      </w:r>
      <w:proofErr w:type="gramStart"/>
      <w:r w:rsidRPr="00D95CEA">
        <w:rPr>
          <w:color w:val="000000"/>
        </w:rPr>
        <w:t xml:space="preserve">Сравнительная межпородная экспертиза проводится во время главных конкурсов выставки для определения самых лучших кошек среди участников выставки в каждой представленной породе, среди лучших кошек одной группы пород, лучшего среди лучших представителей в группах пород максимально соответствующих стандарту своей породы. </w:t>
      </w:r>
      <w:proofErr w:type="gramEnd"/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10.1.4. Табличная экспертиза - из 100 баллов в соответствии со стандартом за экстерьер при использовании таблицы штрафных баллов.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10.2. Способы экспертизы.</w:t>
      </w:r>
      <w:r w:rsidRPr="00D95CEA">
        <w:t xml:space="preserve">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10.2.1. Вне</w:t>
      </w:r>
      <w:r w:rsidR="006B1A53">
        <w:rPr>
          <w:color w:val="000000"/>
        </w:rPr>
        <w:t xml:space="preserve"> </w:t>
      </w:r>
      <w:proofErr w:type="spellStart"/>
      <w:r w:rsidRPr="00D95CEA">
        <w:rPr>
          <w:color w:val="000000"/>
        </w:rPr>
        <w:t>ринговая</w:t>
      </w:r>
      <w:proofErr w:type="spellEnd"/>
      <w:r w:rsidRPr="00D95CEA">
        <w:rPr>
          <w:color w:val="000000"/>
        </w:rPr>
        <w:t xml:space="preserve"> - без определения места и титула;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10.2.2. </w:t>
      </w:r>
      <w:proofErr w:type="spellStart"/>
      <w:r w:rsidRPr="00D95CEA">
        <w:rPr>
          <w:color w:val="000000"/>
        </w:rPr>
        <w:t>Ринговая</w:t>
      </w:r>
      <w:proofErr w:type="spellEnd"/>
      <w:r w:rsidRPr="00D95CEA">
        <w:rPr>
          <w:color w:val="000000"/>
        </w:rPr>
        <w:t>: индивидуальная, сравнительная.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10.2.3. </w:t>
      </w:r>
      <w:proofErr w:type="gramStart"/>
      <w:r w:rsidRPr="00D95CEA">
        <w:rPr>
          <w:color w:val="000000"/>
        </w:rPr>
        <w:t>Закрытая</w:t>
      </w:r>
      <w:proofErr w:type="gramEnd"/>
      <w:r w:rsidRPr="00D95CEA">
        <w:rPr>
          <w:color w:val="000000"/>
        </w:rPr>
        <w:t>, анонимная (европейский ринг), когда экспонат представляется на экспертизу стюардом под каталожными номерами., а не владельцем кошки, проводящаяся в изолированном от экспонентов помещении;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10.2.4. </w:t>
      </w:r>
      <w:proofErr w:type="gramStart"/>
      <w:r w:rsidRPr="00D95CEA">
        <w:rPr>
          <w:color w:val="000000"/>
        </w:rPr>
        <w:t>Открытая</w:t>
      </w:r>
      <w:proofErr w:type="gramEnd"/>
      <w:r w:rsidRPr="00D95CEA">
        <w:rPr>
          <w:color w:val="000000"/>
        </w:rPr>
        <w:t xml:space="preserve"> анонимная, когда экспонат доставляется владельцем под каталожным номером, на экспертизу, проводящуюся в присутствии зрителей.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10.2.5. Открытая анонимная (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-ринг и Мастер-ринг).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95CEA">
        <w:rPr>
          <w:color w:val="000000"/>
          <w:lang w:val="en-US"/>
        </w:rPr>
        <w:lastRenderedPageBreak/>
        <w:t>WCF</w:t>
      </w:r>
      <w:r w:rsidRPr="00D95CEA">
        <w:rPr>
          <w:color w:val="000000"/>
        </w:rPr>
        <w:t xml:space="preserve">-ринг проводится в рамках лицензированной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участии в ней не менее 100 кошек.</w:t>
      </w:r>
      <w:proofErr w:type="gramEnd"/>
      <w:r w:rsidRPr="00D95CEA">
        <w:rPr>
          <w:color w:val="000000"/>
        </w:rPr>
        <w:t xml:space="preserve"> Мастер-ринг проводится  в каждой стране один раз в год в рамках лицензирован</w:t>
      </w:r>
      <w:r w:rsidR="00B40775">
        <w:rPr>
          <w:color w:val="000000"/>
        </w:rPr>
        <w:t>н</w:t>
      </w:r>
      <w:r w:rsidRPr="00D95CEA">
        <w:rPr>
          <w:color w:val="000000"/>
        </w:rPr>
        <w:t xml:space="preserve">ой высоко ранговой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участии в ней не менее 300 кошек.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10.3. Оценка животных на выставке.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Соответствие стандарту кошки оценивается в баллах исходя из 100 баллов в совокупности, с учётом количества баллов, присуждаемых за каждую стать в соответствии с её значимостью.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10.3.1. "Неудовлетворительно"</w:t>
      </w:r>
      <w:r w:rsidRPr="00D95CEA">
        <w:rPr>
          <w:color w:val="000000"/>
        </w:rPr>
        <w:tab/>
        <w:t>0-45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10.3.2. "Удовлетворительно"</w:t>
      </w:r>
      <w:r w:rsidRPr="00D95CEA">
        <w:rPr>
          <w:color w:val="000000"/>
        </w:rPr>
        <w:tab/>
        <w:t>46-60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10.3.3. "Хорошо"</w:t>
      </w:r>
      <w:r w:rsidRPr="00D95CEA">
        <w:rPr>
          <w:color w:val="000000"/>
        </w:rPr>
        <w:tab/>
        <w:t xml:space="preserve">              61-75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103</w:t>
      </w:r>
      <w:r w:rsidRPr="00D95CEA">
        <w:rPr>
          <w:color w:val="000000"/>
        </w:rPr>
        <w:t>.4. "Очень хорошо"</w:t>
      </w:r>
      <w:r w:rsidRPr="00D95CEA">
        <w:rPr>
          <w:color w:val="000000"/>
        </w:rPr>
        <w:tab/>
      </w:r>
      <w:r w:rsidRPr="00D95CEA">
        <w:rPr>
          <w:color w:val="000000"/>
        </w:rPr>
        <w:tab/>
        <w:t>76-87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10 3.5. "Отлично"</w:t>
      </w:r>
      <w:r w:rsidRPr="00D95CEA">
        <w:rPr>
          <w:color w:val="000000"/>
        </w:rPr>
        <w:tab/>
      </w:r>
      <w:r w:rsidRPr="00D95CEA">
        <w:rPr>
          <w:color w:val="000000"/>
        </w:rPr>
        <w:tab/>
        <w:t>88-100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10.3.6. При получении &gt; 93 баллов возможно присуждение сертификата соответствия чемпионату.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ab/>
      </w:r>
      <w:r w:rsidRPr="00D95CEA">
        <w:rPr>
          <w:color w:val="000000"/>
        </w:rPr>
        <w:tab/>
        <w:t>Участие в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</w:t>
      </w:r>
      <w:r w:rsidRPr="00D95CEA">
        <w:rPr>
          <w:color w:val="000000"/>
        </w:rPr>
        <w:tab/>
        <w:t>при 95 баллах и выше.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11. Условия необходимые для присуждения кошке оценки и титула.</w:t>
      </w:r>
    </w:p>
    <w:p w:rsidR="00F61F99" w:rsidRDefault="00F61F99" w:rsidP="00B407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651E2C" w:rsidRPr="00D95CEA" w:rsidRDefault="00651E2C" w:rsidP="00B40775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11.1.</w:t>
      </w:r>
      <w:r w:rsidR="00D95CEA" w:rsidRPr="00D95CEA">
        <w:rPr>
          <w:color w:val="000000"/>
        </w:rPr>
        <w:t xml:space="preserve"> </w:t>
      </w:r>
      <w:r w:rsidRPr="00D95CEA">
        <w:t>Общие требования к выставочной кошке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6252"/>
      </w:tblGrid>
      <w:tr w:rsidR="00651E2C" w:rsidRPr="00D95C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D95CEA" w:rsidRDefault="00651E2C" w:rsidP="00651E2C">
            <w:pPr>
              <w:pStyle w:val="a5"/>
              <w:rPr>
                <w:szCs w:val="24"/>
              </w:rPr>
            </w:pPr>
            <w:r w:rsidRPr="00D95CEA">
              <w:rPr>
                <w:szCs w:val="24"/>
              </w:rPr>
              <w:t>Породность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</w:pPr>
            <w:r w:rsidRPr="00D95CEA">
              <w:t>Кошка должна соответствовать характерным стандартным признакам заявленной породы.</w:t>
            </w:r>
          </w:p>
        </w:tc>
      </w:tr>
      <w:tr w:rsidR="00651E2C" w:rsidRPr="00D95C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</w:pPr>
            <w:r w:rsidRPr="00D95CEA">
              <w:t>Физическая кондиция и здоровье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</w:pPr>
            <w:r w:rsidRPr="00D95CEA">
              <w:t xml:space="preserve">Кошка должна быть в отличной физической форме, здоровой и ухоженной, не иметь анатомических выраженных </w:t>
            </w:r>
            <w:proofErr w:type="gramStart"/>
            <w:r w:rsidRPr="00D95CEA">
              <w:t>врожденный</w:t>
            </w:r>
            <w:proofErr w:type="gramEnd"/>
            <w:r w:rsidRPr="00D95CEA">
              <w:t xml:space="preserve"> и приобретенных дефектов</w:t>
            </w:r>
          </w:p>
        </w:tc>
      </w:tr>
      <w:tr w:rsidR="00D95CEA" w:rsidRPr="00D95CEA">
        <w:trPr>
          <w:cantSplit/>
          <w:trHeight w:val="18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A" w:rsidRPr="00D95CEA" w:rsidRDefault="00D95CEA" w:rsidP="00651E2C">
            <w:pPr>
              <w:jc w:val="both"/>
            </w:pPr>
            <w:r w:rsidRPr="00D95CEA">
              <w:t>Требования к статям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EA" w:rsidRPr="00D95CEA" w:rsidRDefault="00D95CEA" w:rsidP="00651E2C">
            <w:pPr>
              <w:jc w:val="both"/>
            </w:pPr>
            <w:r w:rsidRPr="00D95CEA">
              <w:t>Череп должен быть мягко округлым, в большей или меньшей степени соответствовать породе.</w:t>
            </w:r>
          </w:p>
          <w:p w:rsidR="00D95CEA" w:rsidRPr="00D95CEA" w:rsidRDefault="00D95CEA" w:rsidP="00651E2C">
            <w:pPr>
              <w:jc w:val="both"/>
              <w:rPr>
                <w:sz w:val="10"/>
                <w:szCs w:val="10"/>
                <w:lang w:val="en-US"/>
              </w:rPr>
            </w:pPr>
          </w:p>
          <w:p w:rsidR="00D95CEA" w:rsidRPr="00D95CEA" w:rsidRDefault="00D95CEA" w:rsidP="00651E2C">
            <w:pPr>
              <w:jc w:val="both"/>
            </w:pPr>
            <w:r w:rsidRPr="00D95CEA">
              <w:t>Челюсти сильные, в полном соответствии нижней челюсти верхней, с правильным стоянием клыков и ножницеобразным или прямым прикусом</w:t>
            </w:r>
          </w:p>
          <w:p w:rsidR="00D95CEA" w:rsidRPr="00D95CEA" w:rsidRDefault="00D95CEA" w:rsidP="00651E2C">
            <w:pPr>
              <w:jc w:val="both"/>
              <w:rPr>
                <w:sz w:val="10"/>
                <w:szCs w:val="10"/>
              </w:rPr>
            </w:pPr>
          </w:p>
          <w:p w:rsidR="00D95CEA" w:rsidRPr="00D95CEA" w:rsidRDefault="00D95CEA" w:rsidP="00651E2C">
            <w:pPr>
              <w:jc w:val="both"/>
            </w:pPr>
            <w:r w:rsidRPr="00D95CEA">
              <w:t>Зубы должны быть в полном комплекте – в идеале, нормальной величины и правильного постава в деснах, с сохраненной блестящей белой эмалью.</w:t>
            </w:r>
          </w:p>
        </w:tc>
      </w:tr>
      <w:tr w:rsidR="00651E2C" w:rsidRPr="00D95C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</w:pPr>
            <w:r w:rsidRPr="00D95CEA">
              <w:t>Поведение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</w:pPr>
            <w:r w:rsidRPr="00D95CEA">
              <w:t>Кошка должна спокойно воспринимать процедуру экспертизы и не сопротивляться ощупыванию тела и конечностей экспертом при определении строения корпуса и конечностей, соразмерности и мышечного тонуса, не должна нападать на эксперта, кусаться и царапаться.</w:t>
            </w:r>
          </w:p>
        </w:tc>
      </w:tr>
      <w:tr w:rsidR="00651E2C" w:rsidRPr="00D95CEA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</w:pPr>
            <w:r w:rsidRPr="00D95CEA">
              <w:t>Кондиция и косметика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</w:pPr>
            <w:r w:rsidRPr="00D95CEA">
              <w:t xml:space="preserve">Здоровая и ухоженная кошка не имеет признаков ожирения или истощенная, чистая, с чистыми глазами, ушами, когтями, углами рта и носовыми ходами, </w:t>
            </w:r>
            <w:proofErr w:type="gramStart"/>
            <w:r w:rsidRPr="00D95CEA">
              <w:t>анальным</w:t>
            </w:r>
            <w:proofErr w:type="gramEnd"/>
            <w:r w:rsidRPr="00D95CEA">
              <w:t xml:space="preserve"> и мочеиспускательными отверстиями.</w:t>
            </w:r>
          </w:p>
        </w:tc>
      </w:tr>
      <w:tr w:rsidR="00651E2C" w:rsidRPr="00D95CEA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2C" w:rsidRPr="00D95CEA" w:rsidRDefault="00651E2C" w:rsidP="00651E2C">
            <w:pPr>
              <w:jc w:val="both"/>
            </w:pP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  <w:rPr>
                <w:sz w:val="10"/>
                <w:szCs w:val="10"/>
              </w:rPr>
            </w:pPr>
          </w:p>
        </w:tc>
      </w:tr>
      <w:tr w:rsidR="00651E2C" w:rsidRPr="00D95CEA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2C" w:rsidRPr="00D95CEA" w:rsidRDefault="00651E2C" w:rsidP="00651E2C">
            <w:pPr>
              <w:jc w:val="both"/>
            </w:pP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</w:pPr>
            <w:r w:rsidRPr="00D95CEA">
              <w:t>Применение косметики не должно менять цвета шерсти или скрывать дефектов окраса (белые или цветные пятна), длину шерсти</w:t>
            </w:r>
          </w:p>
        </w:tc>
      </w:tr>
      <w:tr w:rsidR="00651E2C" w:rsidRPr="00D95CEA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2C" w:rsidRPr="00D95CEA" w:rsidRDefault="00651E2C" w:rsidP="00651E2C">
            <w:pPr>
              <w:jc w:val="both"/>
            </w:pP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  <w:rPr>
                <w:sz w:val="8"/>
                <w:szCs w:val="8"/>
              </w:rPr>
            </w:pPr>
          </w:p>
        </w:tc>
      </w:tr>
      <w:tr w:rsidR="00651E2C" w:rsidRPr="00D95CEA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2C" w:rsidRPr="00D95CEA" w:rsidRDefault="00651E2C" w:rsidP="00651E2C">
            <w:pPr>
              <w:jc w:val="both"/>
            </w:pP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D95CEA" w:rsidRDefault="00651E2C" w:rsidP="00651E2C">
            <w:pPr>
              <w:jc w:val="both"/>
            </w:pPr>
            <w:r w:rsidRPr="00D95CEA">
              <w:t>При применении пудры она не должна оставлять следов на руках.</w:t>
            </w:r>
          </w:p>
        </w:tc>
      </w:tr>
    </w:tbl>
    <w:p w:rsidR="00F61F99" w:rsidRDefault="00F61F99" w:rsidP="00651E2C">
      <w:pPr>
        <w:pStyle w:val="2"/>
        <w:jc w:val="both"/>
        <w:rPr>
          <w:b w:val="0"/>
          <w:sz w:val="24"/>
          <w:szCs w:val="24"/>
          <w:lang w:val="en-US"/>
        </w:rPr>
      </w:pPr>
    </w:p>
    <w:p w:rsidR="00F61F99" w:rsidRDefault="00F61F99" w:rsidP="00651E2C">
      <w:pPr>
        <w:pStyle w:val="2"/>
        <w:jc w:val="both"/>
        <w:rPr>
          <w:b w:val="0"/>
          <w:sz w:val="24"/>
          <w:szCs w:val="24"/>
          <w:lang w:val="en-US"/>
        </w:rPr>
      </w:pPr>
    </w:p>
    <w:p w:rsidR="00651E2C" w:rsidRPr="00D95CEA" w:rsidRDefault="00651E2C" w:rsidP="00651E2C">
      <w:pPr>
        <w:pStyle w:val="2"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>11.5.</w:t>
      </w:r>
      <w:r w:rsidR="00D95CEA" w:rsidRPr="00D95CEA">
        <w:rPr>
          <w:b w:val="0"/>
          <w:sz w:val="24"/>
          <w:szCs w:val="24"/>
        </w:rPr>
        <w:t xml:space="preserve"> </w:t>
      </w:r>
      <w:r w:rsidRPr="00D95CEA">
        <w:rPr>
          <w:b w:val="0"/>
          <w:sz w:val="24"/>
          <w:szCs w:val="24"/>
        </w:rPr>
        <w:t>Таблица штрафных баллов при табличной экспертизе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253"/>
        <w:gridCol w:w="1260"/>
      </w:tblGrid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№</w:t>
            </w:r>
          </w:p>
        </w:tc>
        <w:tc>
          <w:tcPr>
            <w:tcW w:w="8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Отклонения экстерьера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D95CEA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Пенальти</w:t>
            </w:r>
            <w:r w:rsidRPr="00D95CEA">
              <w:rPr>
                <w:sz w:val="24"/>
                <w:szCs w:val="24"/>
                <w:lang w:val="en-US"/>
              </w:rPr>
              <w:t xml:space="preserve"> </w:t>
            </w:r>
            <w:r w:rsidR="00651E2C" w:rsidRPr="00D95CEA">
              <w:rPr>
                <w:sz w:val="24"/>
                <w:szCs w:val="24"/>
              </w:rPr>
              <w:t>баллы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</w:t>
            </w:r>
          </w:p>
        </w:tc>
        <w:tc>
          <w:tcPr>
            <w:tcW w:w="8253" w:type="dxa"/>
            <w:tcBorders>
              <w:top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Единичное легкое нарушение какой-либо одной стати, о которой можно сказать «чуть-чуть», «слегка», определяемое только специалистом.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2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Легкое нарушение тона окраса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3</w:t>
            </w:r>
          </w:p>
        </w:tc>
        <w:tc>
          <w:tcPr>
            <w:tcW w:w="8253" w:type="dxa"/>
            <w:tcBorders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Возрастные отклонения, </w:t>
            </w:r>
            <w:proofErr w:type="gramStart"/>
            <w:r w:rsidRPr="00D95CEA">
              <w:rPr>
                <w:sz w:val="24"/>
                <w:szCs w:val="24"/>
              </w:rPr>
              <w:t>обратный</w:t>
            </w:r>
            <w:proofErr w:type="gramEnd"/>
            <w:r w:rsidRPr="00D95CEA">
              <w:rPr>
                <w:sz w:val="24"/>
                <w:szCs w:val="24"/>
              </w:rPr>
              <w:t xml:space="preserve"> </w:t>
            </w:r>
            <w:proofErr w:type="spellStart"/>
            <w:r w:rsidRPr="00D95CEA">
              <w:rPr>
                <w:sz w:val="24"/>
                <w:szCs w:val="24"/>
              </w:rPr>
              <w:t>типпинг</w:t>
            </w:r>
            <w:proofErr w:type="spellEnd"/>
            <w:r w:rsidRPr="00D95CEA">
              <w:rPr>
                <w:sz w:val="24"/>
                <w:szCs w:val="24"/>
              </w:rPr>
              <w:t xml:space="preserve"> котят</w:t>
            </w: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</w:t>
            </w:r>
          </w:p>
        </w:tc>
        <w:tc>
          <w:tcPr>
            <w:tcW w:w="8253" w:type="dxa"/>
            <w:tcBorders>
              <w:top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Единичное нарушение стати, достаточно заметное при внешнем осмотре.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2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95CEA">
              <w:rPr>
                <w:sz w:val="24"/>
                <w:szCs w:val="24"/>
              </w:rPr>
              <w:t>Перекормление</w:t>
            </w:r>
            <w:proofErr w:type="spellEnd"/>
            <w:r w:rsidRPr="00D95CEA">
              <w:rPr>
                <w:sz w:val="24"/>
                <w:szCs w:val="24"/>
              </w:rPr>
              <w:t>, загруженность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3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Узкая нижняя челюсть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4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Отсутствие отдельных резцов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5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Бледность тона глаз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6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95CEA">
              <w:rPr>
                <w:sz w:val="24"/>
                <w:szCs w:val="24"/>
              </w:rPr>
              <w:t>Разлиньки</w:t>
            </w:r>
            <w:proofErr w:type="spellEnd"/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7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Слабая контрастность отметин при </w:t>
            </w:r>
            <w:proofErr w:type="spellStart"/>
            <w:r w:rsidRPr="00D95CEA">
              <w:rPr>
                <w:sz w:val="24"/>
                <w:szCs w:val="24"/>
              </w:rPr>
              <w:t>акромеланическом</w:t>
            </w:r>
            <w:proofErr w:type="spellEnd"/>
            <w:r w:rsidRPr="00D95CEA">
              <w:rPr>
                <w:sz w:val="24"/>
                <w:szCs w:val="24"/>
              </w:rPr>
              <w:t xml:space="preserve"> окрасе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8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95CEA">
              <w:rPr>
                <w:sz w:val="24"/>
                <w:szCs w:val="24"/>
              </w:rPr>
              <w:t>Затемненность</w:t>
            </w:r>
            <w:proofErr w:type="spellEnd"/>
            <w:r w:rsidRPr="00D95CEA">
              <w:rPr>
                <w:sz w:val="24"/>
                <w:szCs w:val="24"/>
              </w:rPr>
              <w:t xml:space="preserve"> корпуса, темные пятна при </w:t>
            </w:r>
            <w:proofErr w:type="spellStart"/>
            <w:r w:rsidRPr="00D95CEA">
              <w:rPr>
                <w:sz w:val="24"/>
                <w:szCs w:val="24"/>
              </w:rPr>
              <w:t>акромеланическом</w:t>
            </w:r>
            <w:proofErr w:type="spellEnd"/>
            <w:r w:rsidRPr="00D95CEA">
              <w:rPr>
                <w:sz w:val="24"/>
                <w:szCs w:val="24"/>
              </w:rPr>
              <w:t xml:space="preserve"> окрасе.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9</w:t>
            </w:r>
          </w:p>
        </w:tc>
        <w:tc>
          <w:tcPr>
            <w:tcW w:w="8253" w:type="dxa"/>
            <w:tcBorders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95CEA">
              <w:rPr>
                <w:sz w:val="24"/>
                <w:szCs w:val="24"/>
              </w:rPr>
              <w:t>Четкообразность</w:t>
            </w:r>
            <w:proofErr w:type="spellEnd"/>
            <w:r w:rsidRPr="00D95CEA">
              <w:rPr>
                <w:sz w:val="24"/>
                <w:szCs w:val="24"/>
              </w:rPr>
              <w:t xml:space="preserve"> хвостового стебля</w:t>
            </w: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</w:t>
            </w:r>
          </w:p>
        </w:tc>
        <w:tc>
          <w:tcPr>
            <w:tcW w:w="8253" w:type="dxa"/>
            <w:tcBorders>
              <w:top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«</w:t>
            </w:r>
            <w:proofErr w:type="spellStart"/>
            <w:r w:rsidRPr="00D95CEA">
              <w:rPr>
                <w:sz w:val="24"/>
                <w:szCs w:val="24"/>
              </w:rPr>
              <w:t>Флет</w:t>
            </w:r>
            <w:proofErr w:type="spellEnd"/>
            <w:r w:rsidRPr="00D95CEA">
              <w:rPr>
                <w:sz w:val="24"/>
                <w:szCs w:val="24"/>
              </w:rPr>
              <w:t xml:space="preserve">» - </w:t>
            </w:r>
            <w:proofErr w:type="gramStart"/>
            <w:r w:rsidRPr="00D95CEA">
              <w:rPr>
                <w:sz w:val="24"/>
                <w:szCs w:val="24"/>
              </w:rPr>
              <w:t>двойной</w:t>
            </w:r>
            <w:proofErr w:type="gramEnd"/>
            <w:r w:rsidRPr="00D95CEA">
              <w:rPr>
                <w:sz w:val="24"/>
                <w:szCs w:val="24"/>
              </w:rPr>
              <w:t xml:space="preserve"> стоп у персидских кошек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3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2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Сильное углубление между надбровьями у персидских кошек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3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Срединная борозда на голове у персидских кошек (</w:t>
            </w:r>
            <w:proofErr w:type="gramStart"/>
            <w:r w:rsidRPr="00D95CEA">
              <w:rPr>
                <w:sz w:val="24"/>
                <w:szCs w:val="24"/>
              </w:rPr>
              <w:t>длинный</w:t>
            </w:r>
            <w:proofErr w:type="gramEnd"/>
            <w:r w:rsidRPr="00D95CEA">
              <w:rPr>
                <w:sz w:val="24"/>
                <w:szCs w:val="24"/>
              </w:rPr>
              <w:t xml:space="preserve"> стоп)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4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Плоские щеки у персидских, британских и экзотических кошек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5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Изменение постава или формы глаз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6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Изменение постава или формы ушей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7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Перекус более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D95CEA">
                <w:rPr>
                  <w:sz w:val="24"/>
                  <w:szCs w:val="24"/>
                </w:rPr>
                <w:t>2 мм</w:t>
              </w:r>
            </w:smartTag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8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Не характерный </w:t>
            </w:r>
            <w:proofErr w:type="spellStart"/>
            <w:r w:rsidRPr="00D95CEA">
              <w:rPr>
                <w:sz w:val="24"/>
                <w:szCs w:val="24"/>
              </w:rPr>
              <w:t>пинч</w:t>
            </w:r>
            <w:proofErr w:type="spellEnd"/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9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Неправильный профиль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10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Нервный, жесткий, остроконечный хвост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11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Холодный тон подшерстка </w:t>
            </w:r>
            <w:proofErr w:type="spellStart"/>
            <w:r w:rsidRPr="00D95CEA">
              <w:rPr>
                <w:sz w:val="24"/>
                <w:szCs w:val="24"/>
              </w:rPr>
              <w:t>голденов</w:t>
            </w:r>
            <w:proofErr w:type="spellEnd"/>
            <w:r w:rsidRPr="00D95CEA">
              <w:rPr>
                <w:sz w:val="24"/>
                <w:szCs w:val="24"/>
              </w:rPr>
              <w:t>, сомали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12</w:t>
            </w:r>
          </w:p>
        </w:tc>
        <w:tc>
          <w:tcPr>
            <w:tcW w:w="8253" w:type="dxa"/>
            <w:tcBorders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Желтизна шерсти у белых кошек</w:t>
            </w: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</w:t>
            </w:r>
          </w:p>
        </w:tc>
        <w:tc>
          <w:tcPr>
            <w:tcW w:w="8253" w:type="dxa"/>
            <w:tcBorders>
              <w:top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Диспропорциональность: укорочение или удлинение тела, конечностей, хвоста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4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2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95CEA">
              <w:rPr>
                <w:sz w:val="24"/>
                <w:szCs w:val="24"/>
              </w:rPr>
              <w:t>Старотипность</w:t>
            </w:r>
            <w:proofErr w:type="spellEnd"/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3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95CEA">
              <w:rPr>
                <w:sz w:val="24"/>
                <w:szCs w:val="24"/>
              </w:rPr>
              <w:t>Недокус</w:t>
            </w:r>
            <w:proofErr w:type="spellEnd"/>
            <w:r w:rsidRPr="00D95CEA">
              <w:rPr>
                <w:sz w:val="24"/>
                <w:szCs w:val="24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D95CEA">
                <w:rPr>
                  <w:sz w:val="24"/>
                  <w:szCs w:val="24"/>
                </w:rPr>
                <w:t>2 мм</w:t>
              </w:r>
            </w:smartTag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4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Некорректное окончание хвоста, асимметричный концевой позвонок 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5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Грязная хвостовая железа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6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Беременность более 4-х недель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7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Нарушение текстуры шерсти: отсутствие </w:t>
            </w:r>
            <w:proofErr w:type="spellStart"/>
            <w:r w:rsidRPr="00D95CEA">
              <w:rPr>
                <w:sz w:val="24"/>
                <w:szCs w:val="24"/>
              </w:rPr>
              <w:t>плюшевости</w:t>
            </w:r>
            <w:proofErr w:type="spellEnd"/>
            <w:r w:rsidRPr="00D95CEA">
              <w:rPr>
                <w:sz w:val="24"/>
                <w:szCs w:val="24"/>
              </w:rPr>
              <w:t xml:space="preserve">, </w:t>
            </w:r>
            <w:proofErr w:type="spellStart"/>
            <w:r w:rsidRPr="00D95CEA">
              <w:rPr>
                <w:sz w:val="24"/>
                <w:szCs w:val="24"/>
              </w:rPr>
              <w:t>рексовости</w:t>
            </w:r>
            <w:proofErr w:type="spellEnd"/>
            <w:r w:rsidRPr="00D95CEA">
              <w:rPr>
                <w:sz w:val="24"/>
                <w:szCs w:val="24"/>
              </w:rPr>
              <w:t xml:space="preserve">, гладкости, шелковистости, </w:t>
            </w:r>
            <w:proofErr w:type="spellStart"/>
            <w:r w:rsidRPr="00D95CEA">
              <w:rPr>
                <w:sz w:val="24"/>
                <w:szCs w:val="24"/>
              </w:rPr>
              <w:t>самсоновость</w:t>
            </w:r>
            <w:proofErr w:type="spellEnd"/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8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Нехарактерное распределение шерсти, удлинение или укорочение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9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Перхоть сальность шерсти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10</w:t>
            </w:r>
          </w:p>
        </w:tc>
        <w:tc>
          <w:tcPr>
            <w:tcW w:w="8253" w:type="dxa"/>
            <w:tcBorders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Нехарактерные пятна, значительные нарушения тона, контрастный подшерсток однотонных окрасов.</w:t>
            </w: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Сертификат не присуждается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</w:t>
            </w:r>
          </w:p>
        </w:tc>
        <w:tc>
          <w:tcPr>
            <w:tcW w:w="8253" w:type="dxa"/>
            <w:tcBorders>
              <w:top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Не характерный зеленый ободок вокруг зрачка, включения другого цвета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8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2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Непостоянное косоглазие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3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Постоянное слезотечение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4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Перекус или </w:t>
            </w:r>
            <w:proofErr w:type="spellStart"/>
            <w:r w:rsidRPr="00D95CEA">
              <w:rPr>
                <w:sz w:val="24"/>
                <w:szCs w:val="24"/>
              </w:rPr>
              <w:t>недокус</w:t>
            </w:r>
            <w:proofErr w:type="spellEnd"/>
            <w:r w:rsidRPr="00D95CEA">
              <w:rPr>
                <w:sz w:val="24"/>
                <w:szCs w:val="24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D95CEA">
                <w:rPr>
                  <w:sz w:val="24"/>
                  <w:szCs w:val="24"/>
                </w:rPr>
                <w:t>5 мм</w:t>
              </w:r>
            </w:smartTag>
            <w:r w:rsidRPr="00D95CEA">
              <w:rPr>
                <w:sz w:val="24"/>
                <w:szCs w:val="24"/>
              </w:rPr>
              <w:t>, «твист» перекос челюсти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5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Отсутствие всех резцов 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6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Провал позвоночника, другие нарушения скелета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7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Эффект «</w:t>
            </w:r>
            <w:proofErr w:type="gramStart"/>
            <w:r w:rsidRPr="00D95CEA">
              <w:rPr>
                <w:sz w:val="24"/>
                <w:szCs w:val="24"/>
              </w:rPr>
              <w:t>отодвинутого</w:t>
            </w:r>
            <w:proofErr w:type="gramEnd"/>
            <w:r w:rsidRPr="00D95CEA">
              <w:rPr>
                <w:sz w:val="24"/>
                <w:szCs w:val="24"/>
              </w:rPr>
              <w:t xml:space="preserve"> </w:t>
            </w:r>
            <w:proofErr w:type="spellStart"/>
            <w:r w:rsidRPr="00D95CEA">
              <w:rPr>
                <w:sz w:val="24"/>
                <w:szCs w:val="24"/>
              </w:rPr>
              <w:t>бобтейла</w:t>
            </w:r>
            <w:proofErr w:type="spellEnd"/>
            <w:r w:rsidRPr="00D95CEA"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8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Белое пятно более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D95CEA">
                <w:rPr>
                  <w:sz w:val="24"/>
                  <w:szCs w:val="24"/>
                </w:rPr>
                <w:t>1 см</w:t>
              </w:r>
            </w:smartTag>
            <w:r w:rsidRPr="00D95CEA">
              <w:rPr>
                <w:sz w:val="24"/>
                <w:szCs w:val="24"/>
              </w:rPr>
              <w:t xml:space="preserve"> в диаметре при однотонных окрасах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9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Нарушения распределения цветов </w:t>
            </w:r>
            <w:proofErr w:type="spellStart"/>
            <w:r w:rsidRPr="00D95CEA">
              <w:rPr>
                <w:sz w:val="24"/>
                <w:szCs w:val="24"/>
              </w:rPr>
              <w:t>партиколора</w:t>
            </w:r>
            <w:proofErr w:type="spellEnd"/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10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Избыточная косметика, фальсификация окраса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11</w:t>
            </w:r>
          </w:p>
        </w:tc>
        <w:tc>
          <w:tcPr>
            <w:tcW w:w="8253" w:type="dxa"/>
            <w:tcBorders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D95CEA">
              <w:rPr>
                <w:sz w:val="24"/>
                <w:szCs w:val="24"/>
              </w:rPr>
              <w:t>Агрессивность, нанесение травм эксперту, стюарду или владельцу животного</w:t>
            </w:r>
          </w:p>
          <w:p w:rsidR="00D95CEA" w:rsidRPr="00D95CEA" w:rsidRDefault="00D95CEA" w:rsidP="00651E2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Дисквалификация 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95CEA">
              <w:rPr>
                <w:i/>
                <w:sz w:val="24"/>
                <w:szCs w:val="24"/>
              </w:rPr>
              <w:t>По экстерьеру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</w:t>
            </w:r>
          </w:p>
        </w:tc>
        <w:tc>
          <w:tcPr>
            <w:tcW w:w="8253" w:type="dxa"/>
            <w:tcBorders>
              <w:top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95CEA">
              <w:rPr>
                <w:sz w:val="24"/>
                <w:szCs w:val="24"/>
              </w:rPr>
              <w:t>Энтоприон</w:t>
            </w:r>
            <w:proofErr w:type="spellEnd"/>
            <w:r w:rsidRPr="00D95CEA">
              <w:rPr>
                <w:sz w:val="24"/>
                <w:szCs w:val="24"/>
              </w:rPr>
              <w:t xml:space="preserve"> – заворот век внутрь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100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2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95CEA">
              <w:rPr>
                <w:sz w:val="24"/>
                <w:szCs w:val="24"/>
              </w:rPr>
              <w:t>Стробизм</w:t>
            </w:r>
            <w:proofErr w:type="spellEnd"/>
            <w:r w:rsidRPr="00D95CEA">
              <w:rPr>
                <w:sz w:val="24"/>
                <w:szCs w:val="24"/>
              </w:rPr>
              <w:t xml:space="preserve"> – постоянное косоглазие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3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Полидактилия, </w:t>
            </w:r>
            <w:proofErr w:type="spellStart"/>
            <w:r w:rsidRPr="00D95CEA">
              <w:rPr>
                <w:sz w:val="24"/>
                <w:szCs w:val="24"/>
              </w:rPr>
              <w:t>олигодактилия</w:t>
            </w:r>
            <w:proofErr w:type="spellEnd"/>
            <w:r w:rsidRPr="00D95CEA">
              <w:rPr>
                <w:sz w:val="24"/>
                <w:szCs w:val="24"/>
              </w:rPr>
              <w:t>, синдактилия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4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Ампутированные когти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5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Грыжа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6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Крипторхизм одно- или двусторонний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 xml:space="preserve">Излом, крючок, узел хвоста (кроме </w:t>
            </w:r>
            <w:proofErr w:type="spellStart"/>
            <w:r w:rsidRPr="00D95CEA">
              <w:rPr>
                <w:sz w:val="24"/>
                <w:szCs w:val="24"/>
              </w:rPr>
              <w:t>бобтейлов</w:t>
            </w:r>
            <w:proofErr w:type="spellEnd"/>
            <w:r w:rsidRPr="00D95CEA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8</w:t>
            </w:r>
          </w:p>
        </w:tc>
        <w:tc>
          <w:tcPr>
            <w:tcW w:w="8253" w:type="dxa"/>
            <w:tcBorders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Белая пятнистость при основных окрасах.</w:t>
            </w: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95CEA">
              <w:rPr>
                <w:i/>
                <w:sz w:val="24"/>
                <w:szCs w:val="24"/>
              </w:rPr>
              <w:t>По кондиции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9</w:t>
            </w:r>
          </w:p>
        </w:tc>
        <w:tc>
          <w:tcPr>
            <w:tcW w:w="8253" w:type="dxa"/>
            <w:tcBorders>
              <w:top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Наружные паразиты, ушной клещ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100</w:t>
            </w: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10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Сильно поврежденная кожа, шерсть, стрижка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11</w:t>
            </w:r>
          </w:p>
        </w:tc>
        <w:tc>
          <w:tcPr>
            <w:tcW w:w="8253" w:type="dxa"/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Фальсификация окраса – закрашенные белые пятна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1E2C" w:rsidRPr="00D95CE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12</w:t>
            </w:r>
          </w:p>
        </w:tc>
        <w:tc>
          <w:tcPr>
            <w:tcW w:w="8253" w:type="dxa"/>
            <w:tcBorders>
              <w:bottom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  <w:r w:rsidRPr="00D95CEA">
              <w:rPr>
                <w:sz w:val="24"/>
                <w:szCs w:val="24"/>
              </w:rPr>
              <w:t>Чрезмерная агрессивность – невозможность осмотреть на столе, вынув из клетки</w:t>
            </w: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1E2C" w:rsidRPr="00D95CEA" w:rsidRDefault="00651E2C" w:rsidP="00651E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651E2C" w:rsidRPr="00D95CEA" w:rsidRDefault="00651E2C" w:rsidP="00651E2C">
      <w:pPr>
        <w:jc w:val="both"/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11.6. Места в ринге: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11.6.1. Места в ринге расставляются по каждой породе и/или окрасу в выставочных классах и по полу раздельно для первых четырех животных, имеющих не менее 90 баллов за экстерьер.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11.6.2. Места обозначаются арабскими цифрами.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11.6.3. Для класса домашних кошек места обозначаются римскими цифрами.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11.6.4. При недостаточном количестве набранных баллов места могут не расставляться, титулы не присуждаться даже при отсутствии конкурентов.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11.7. Начиная с класса "</w:t>
      </w:r>
      <w:proofErr w:type="gramStart"/>
      <w:r w:rsidRPr="00D95CEA">
        <w:rPr>
          <w:color w:val="000000"/>
        </w:rPr>
        <w:t>Открытый</w:t>
      </w:r>
      <w:proofErr w:type="gramEnd"/>
      <w:r w:rsidRPr="00D95CEA">
        <w:rPr>
          <w:color w:val="000000"/>
        </w:rPr>
        <w:t>/Кастраты" и выше, животным, получившим оценку "Отлично-</w:t>
      </w:r>
      <w:r w:rsidRPr="00D95CEA">
        <w:rPr>
          <w:color w:val="000000"/>
          <w:lang w:val="en-US"/>
        </w:rPr>
        <w:t>I</w:t>
      </w:r>
      <w:r w:rsidRPr="00D95CEA">
        <w:rPr>
          <w:color w:val="000000"/>
        </w:rPr>
        <w:t>", могут присуждаться сертификаты кандидатов в "Чемпионы/Премиоры" соответствующего выставочного класса при соответствии определенному уровню бальной оценки.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11.8. Лучшие экспонаты в каждом выставочном классе, окрасе и по полу, получившие оценку "Отлично-</w:t>
      </w:r>
      <w:proofErr w:type="gramStart"/>
      <w:r w:rsidRPr="00D95CEA">
        <w:rPr>
          <w:color w:val="000000"/>
          <w:lang w:val="en-US"/>
        </w:rPr>
        <w:t>I</w:t>
      </w:r>
      <w:proofErr w:type="gramEnd"/>
      <w:r w:rsidRPr="00D95CEA">
        <w:rPr>
          <w:color w:val="000000"/>
        </w:rPr>
        <w:t>" с сертификатом   в кандидаты чемпионата и набравшие соответствующее количество баллов за экстерьер по таблице, могут быть номинированы на главный конкурс выставки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"" по решению эксперта.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11.9. Животные, получившие оценку </w:t>
      </w:r>
      <w:r w:rsidRPr="00D95CEA">
        <w:rPr>
          <w:color w:val="000000"/>
          <w:lang w:val="en-US"/>
        </w:rPr>
        <w:t>Excellent</w:t>
      </w:r>
      <w:r w:rsidRPr="00D95CEA">
        <w:rPr>
          <w:color w:val="000000"/>
        </w:rPr>
        <w:t>-</w:t>
      </w:r>
      <w:r w:rsidRPr="00D95CEA">
        <w:rPr>
          <w:color w:val="000000"/>
          <w:lang w:val="en-US"/>
        </w:rPr>
        <w:t>Solo</w:t>
      </w:r>
      <w:r w:rsidRPr="00D95CEA">
        <w:rPr>
          <w:color w:val="000000"/>
        </w:rPr>
        <w:t xml:space="preserve"> (</w:t>
      </w:r>
      <w:proofErr w:type="gramStart"/>
      <w:r w:rsidRPr="00D95CEA">
        <w:rPr>
          <w:color w:val="000000"/>
        </w:rPr>
        <w:t>Отлично-единственная</w:t>
      </w:r>
      <w:proofErr w:type="gramEnd"/>
      <w:r w:rsidRPr="00D95CEA">
        <w:rPr>
          <w:color w:val="000000"/>
        </w:rPr>
        <w:t xml:space="preserve">), не могут  получить титул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Variety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breed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color</w:t>
      </w:r>
      <w:r w:rsidRPr="00D95CEA">
        <w:rPr>
          <w:color w:val="000000"/>
        </w:rPr>
        <w:t>.</w:t>
      </w:r>
      <w:r w:rsidRPr="00D95CEA">
        <w:t xml:space="preserve">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t>11.10. Решение о номинации на Бест-ин-шоу принимает эксперт независимо от сертификата соответствия чемпионату и  количества баллов, набранных животным выше минимально допустимого для номинации, но в соответствии с квотой, предложенной организатором.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11.11.  Разрешается прохождение экспертизы в 19 и 20 классе в один выставочный день.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11.12. Не разрешается параллельное открытие чемпионских классов, то есть открытие вышестоящего класса до закрытия предыдущего.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11.13. Разрешается параллельное открытие  предыдущего и вышестоящего классов для участников выставки из отдалённых регионов РФ.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11.14. Животные почётных классов номинируются на БЕСТ-ИН-ШОУ без экспертизы в ринге, чтобы не лишать соревновательного права участников выставки из соревновательных классов.</w:t>
      </w:r>
    </w:p>
    <w:p w:rsidR="00D95CEA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 </w:t>
      </w:r>
    </w:p>
    <w:p w:rsidR="00651E2C" w:rsidRPr="00D95CEA" w:rsidRDefault="00D95CEA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br w:type="page"/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D95CEA">
        <w:rPr>
          <w:bCs/>
          <w:color w:val="212121"/>
        </w:rPr>
        <w:t xml:space="preserve">12. Выставочные </w:t>
      </w:r>
      <w:r w:rsidRPr="00D95CEA">
        <w:rPr>
          <w:bCs/>
          <w:color w:val="000000"/>
        </w:rPr>
        <w:t xml:space="preserve">классы </w:t>
      </w:r>
      <w:r w:rsidRPr="00D95CEA">
        <w:rPr>
          <w:bCs/>
          <w:color w:val="212121"/>
        </w:rPr>
        <w:t xml:space="preserve">и </w:t>
      </w:r>
      <w:r w:rsidRPr="00D95CEA">
        <w:rPr>
          <w:bCs/>
          <w:color w:val="000000"/>
        </w:rPr>
        <w:t>присуждаемые сертификаты кандидатов на чемпионат: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t xml:space="preserve">                                                                                                </w:t>
      </w: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3060"/>
        <w:gridCol w:w="3060"/>
        <w:gridCol w:w="2160"/>
      </w:tblGrid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 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Предварительный 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для </w:t>
            </w:r>
            <w:r w:rsidR="00197006">
              <w:rPr>
                <w:bCs/>
                <w:color w:val="000000"/>
              </w:rPr>
              <w:t>незарегистрированных пород, с 6</w:t>
            </w:r>
            <w:r>
              <w:rPr>
                <w:bCs/>
                <w:color w:val="000000"/>
              </w:rPr>
              <w:t xml:space="preserve"> мес.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E16EF0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bCs/>
                <w:color w:val="000000"/>
              </w:rPr>
              <w:t>специальные призы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95CEA">
              <w:rPr>
                <w:bCs/>
                <w:color w:val="000000"/>
              </w:rPr>
              <w:t>21 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95CEA">
              <w:rPr>
                <w:bCs/>
                <w:color w:val="000000"/>
              </w:rPr>
              <w:t>класс ветеранов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197006" w:rsidP="00D95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>старше 8</w:t>
            </w:r>
            <w:r w:rsidR="00576112" w:rsidRPr="00D95CEA">
              <w:rPr>
                <w:bCs/>
                <w:color w:val="000000"/>
              </w:rPr>
              <w:t xml:space="preserve"> лет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bCs/>
                <w:color w:val="000000"/>
              </w:rPr>
              <w:t>специальные призы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20</w:t>
            </w:r>
            <w:r w:rsidRPr="00D95CEA">
              <w:rPr>
                <w:color w:val="000000"/>
                <w:lang w:val="en-US"/>
              </w:rPr>
              <w:t xml:space="preserve"> </w:t>
            </w:r>
            <w:r w:rsidRPr="00D95CEA">
              <w:rPr>
                <w:color w:val="000000"/>
              </w:rPr>
              <w:t>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7006" w:rsidRPr="00197006" w:rsidRDefault="00197006" w:rsidP="00D95CEA">
            <w:pPr>
              <w:shd w:val="clear" w:color="auto" w:fill="FFFFFF"/>
              <w:autoSpaceDE w:val="0"/>
              <w:autoSpaceDN w:val="0"/>
              <w:adjustRightInd w:val="0"/>
              <w:rPr>
                <w:color w:val="212121"/>
              </w:rPr>
            </w:pPr>
            <w:r>
              <w:rPr>
                <w:color w:val="000000"/>
              </w:rPr>
              <w:t>А.</w:t>
            </w:r>
            <w:r w:rsidR="00576112" w:rsidRPr="00D95CEA">
              <w:rPr>
                <w:color w:val="000000"/>
              </w:rPr>
              <w:t xml:space="preserve">Домашние </w:t>
            </w:r>
            <w:r>
              <w:rPr>
                <w:color w:val="000000"/>
              </w:rPr>
              <w:t xml:space="preserve">беспородные </w:t>
            </w:r>
            <w:r w:rsidR="00576112" w:rsidRPr="00D95CEA">
              <w:rPr>
                <w:color w:val="212121"/>
              </w:rPr>
              <w:t xml:space="preserve">кошки </w:t>
            </w:r>
            <w:r>
              <w:rPr>
                <w:color w:val="212121"/>
              </w:rPr>
              <w:t xml:space="preserve"> - </w:t>
            </w:r>
            <w:r>
              <w:rPr>
                <w:color w:val="212121"/>
                <w:lang w:val="en-US"/>
              </w:rPr>
              <w:t>Household</w:t>
            </w:r>
            <w:r w:rsidRPr="00197006">
              <w:rPr>
                <w:color w:val="212121"/>
              </w:rPr>
              <w:t xml:space="preserve"> </w:t>
            </w:r>
            <w:r>
              <w:rPr>
                <w:color w:val="212121"/>
                <w:lang w:val="en-US"/>
              </w:rPr>
              <w:t>Pet</w:t>
            </w:r>
            <w:r w:rsidRPr="00197006">
              <w:rPr>
                <w:color w:val="212121"/>
              </w:rPr>
              <w:t>/</w:t>
            </w:r>
            <w:r>
              <w:rPr>
                <w:color w:val="212121"/>
                <w:lang w:val="en-US"/>
              </w:rPr>
              <w:t>HHP</w:t>
            </w:r>
            <w:r w:rsidRPr="00197006">
              <w:rPr>
                <w:color w:val="212121"/>
              </w:rPr>
              <w:t>.</w:t>
            </w:r>
          </w:p>
          <w:p w:rsidR="00576112" w:rsidRPr="00197006" w:rsidRDefault="00197006" w:rsidP="00D95CE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212121"/>
              </w:rPr>
              <w:t xml:space="preserve">Б. Домашние кошки </w:t>
            </w:r>
            <w:r w:rsidR="00576112" w:rsidRPr="00D95CEA">
              <w:rPr>
                <w:color w:val="212121"/>
              </w:rPr>
              <w:t xml:space="preserve">неизвестного происхождения любой похожести </w:t>
            </w:r>
            <w:r w:rsidRPr="00197006">
              <w:rPr>
                <w:color w:val="212121"/>
              </w:rPr>
              <w:t xml:space="preserve">– </w:t>
            </w:r>
            <w:r>
              <w:rPr>
                <w:color w:val="212121"/>
                <w:lang w:val="en-US"/>
              </w:rPr>
              <w:t>Cat</w:t>
            </w:r>
            <w:r w:rsidRPr="00197006">
              <w:rPr>
                <w:color w:val="212121"/>
              </w:rPr>
              <w:t xml:space="preserve"> </w:t>
            </w:r>
            <w:r>
              <w:rPr>
                <w:color w:val="212121"/>
                <w:lang w:val="en-US"/>
              </w:rPr>
              <w:t>Pet</w:t>
            </w:r>
            <w:r w:rsidRPr="00197006">
              <w:rPr>
                <w:color w:val="212121"/>
              </w:rPr>
              <w:t xml:space="preserve"> </w:t>
            </w:r>
            <w:r>
              <w:rPr>
                <w:color w:val="212121"/>
                <w:lang w:val="en-US"/>
              </w:rPr>
              <w:t>Companion</w:t>
            </w:r>
            <w:r w:rsidRPr="00197006">
              <w:rPr>
                <w:color w:val="212121"/>
              </w:rPr>
              <w:t>/</w:t>
            </w:r>
            <w:r>
              <w:rPr>
                <w:color w:val="212121"/>
                <w:lang w:val="en-US"/>
              </w:rPr>
              <w:t>CPC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197006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старше 6 месяцев</w:t>
            </w:r>
            <w:r w:rsidR="00197006">
              <w:rPr>
                <w:color w:val="000000"/>
              </w:rPr>
              <w:t xml:space="preserve"> без разделения по полу, возрасту и окрасу, при наличии справки о кастрации, раздельно для </w:t>
            </w:r>
            <w:r w:rsidR="00197006">
              <w:rPr>
                <w:color w:val="000000"/>
                <w:lang w:val="en-US"/>
              </w:rPr>
              <w:t>SH</w:t>
            </w:r>
            <w:r w:rsidR="00197006" w:rsidRPr="00197006">
              <w:rPr>
                <w:color w:val="000000"/>
              </w:rPr>
              <w:t xml:space="preserve"> </w:t>
            </w:r>
            <w:r w:rsidR="00197006">
              <w:rPr>
                <w:color w:val="000000"/>
              </w:rPr>
              <w:t xml:space="preserve">и </w:t>
            </w:r>
            <w:r w:rsidR="00197006">
              <w:rPr>
                <w:color w:val="000000"/>
                <w:lang w:val="en-US"/>
              </w:rPr>
              <w:t>SLH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072E0A" w:rsidRDefault="00197006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bCs/>
                <w:color w:val="000000"/>
              </w:rPr>
              <w:t>специальные призы</w:t>
            </w:r>
            <w:r w:rsidR="00072E0A">
              <w:rPr>
                <w:bCs/>
                <w:color w:val="000000"/>
              </w:rPr>
              <w:t xml:space="preserve">, места </w:t>
            </w:r>
            <w:r w:rsidR="00072E0A">
              <w:rPr>
                <w:bCs/>
                <w:color w:val="000000"/>
                <w:lang w:val="en-US"/>
              </w:rPr>
              <w:t>I</w:t>
            </w:r>
            <w:r w:rsidR="00072E0A" w:rsidRPr="00072E0A">
              <w:rPr>
                <w:bCs/>
                <w:color w:val="000000"/>
              </w:rPr>
              <w:t>,</w:t>
            </w:r>
            <w:r w:rsidR="00072E0A">
              <w:rPr>
                <w:bCs/>
                <w:color w:val="000000"/>
                <w:lang w:val="en-US"/>
              </w:rPr>
              <w:t>II</w:t>
            </w:r>
            <w:r w:rsidR="00072E0A" w:rsidRPr="00072E0A">
              <w:rPr>
                <w:bCs/>
                <w:color w:val="000000"/>
              </w:rPr>
              <w:t>,</w:t>
            </w:r>
            <w:r w:rsidR="00072E0A">
              <w:rPr>
                <w:bCs/>
                <w:color w:val="000000"/>
                <w:lang w:val="en-US"/>
              </w:rPr>
              <w:t>III</w:t>
            </w:r>
            <w:r w:rsidR="00072E0A" w:rsidRPr="00072E0A">
              <w:rPr>
                <w:bCs/>
                <w:color w:val="000000"/>
              </w:rPr>
              <w:t>…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19 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Детерминация или Определение породы</w:t>
            </w:r>
            <w:r w:rsidR="00197006" w:rsidRPr="00197006">
              <w:rPr>
                <w:color w:val="000000"/>
              </w:rPr>
              <w:t xml:space="preserve"> </w:t>
            </w:r>
            <w:r w:rsidR="00197006">
              <w:rPr>
                <w:color w:val="000000"/>
              </w:rPr>
              <w:t>по фенотипу</w:t>
            </w:r>
            <w:r w:rsidRPr="00D95CEA">
              <w:rPr>
                <w:color w:val="000000"/>
              </w:rPr>
              <w:t>, окраса или пола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старше 8 недель для определения окраса, с 6 месяцев для определения породы по фенотипу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A62F86" w:rsidP="00D95CEA">
            <w:pPr>
              <w:shd w:val="clear" w:color="auto" w:fill="FFFFFF"/>
              <w:autoSpaceDE w:val="0"/>
              <w:autoSpaceDN w:val="0"/>
              <w:adjustRightInd w:val="0"/>
            </w:pPr>
            <w:r>
              <w:t>Аббревиатура породы и окраса, указание пола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18</w:t>
            </w:r>
            <w:r w:rsidRPr="00D95CEA">
              <w:rPr>
                <w:color w:val="000000"/>
                <w:lang w:val="en-US"/>
              </w:rPr>
              <w:t xml:space="preserve"> </w:t>
            </w:r>
            <w:r w:rsidRPr="00D95CEA">
              <w:rPr>
                <w:color w:val="000000"/>
              </w:rPr>
              <w:t>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212121"/>
              </w:rPr>
              <w:t>Новички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старше 6 месяцев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A62F86" w:rsidRDefault="00A62F86" w:rsidP="00D95CEA">
            <w:pPr>
              <w:shd w:val="clear" w:color="auto" w:fill="FFFFFF"/>
              <w:autoSpaceDE w:val="0"/>
              <w:autoSpaceDN w:val="0"/>
              <w:adjustRightInd w:val="0"/>
            </w:pPr>
            <w:r>
              <w:t>оценка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17</w:t>
            </w:r>
            <w:r w:rsidRPr="00D95CEA">
              <w:rPr>
                <w:color w:val="000000"/>
                <w:lang w:val="en-US"/>
              </w:rPr>
              <w:t xml:space="preserve"> </w:t>
            </w:r>
            <w:r w:rsidRPr="00D95CEA">
              <w:rPr>
                <w:color w:val="000000"/>
              </w:rPr>
              <w:t>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95CEA">
              <w:rPr>
                <w:color w:val="000000"/>
              </w:rPr>
              <w:t>Литтер</w:t>
            </w:r>
            <w:proofErr w:type="spellEnd"/>
            <w:r w:rsidRPr="00D95CEA">
              <w:rPr>
                <w:color w:val="000000"/>
              </w:rPr>
              <w:t xml:space="preserve"> 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 xml:space="preserve">3 и более котенка одного помета 9- 12 недель, </w:t>
            </w:r>
            <w:proofErr w:type="gramStart"/>
            <w:r w:rsidRPr="00D95CEA">
              <w:rPr>
                <w:color w:val="000000"/>
              </w:rPr>
              <w:t>имеющие</w:t>
            </w:r>
            <w:proofErr w:type="gramEnd"/>
            <w:r w:rsidRPr="00D95CEA">
              <w:rPr>
                <w:color w:val="000000"/>
              </w:rPr>
              <w:t xml:space="preserve"> родословную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197006" w:rsidRDefault="00197006" w:rsidP="00D95CE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95CEA">
              <w:rPr>
                <w:bCs/>
                <w:color w:val="000000"/>
              </w:rPr>
              <w:t>специальные призы</w:t>
            </w:r>
            <w:r>
              <w:rPr>
                <w:bCs/>
                <w:color w:val="000000"/>
              </w:rPr>
              <w:t xml:space="preserve">, </w:t>
            </w:r>
            <w:r w:rsidR="00A62F86">
              <w:rPr>
                <w:bCs/>
                <w:color w:val="000000"/>
                <w:lang w:val="en-US"/>
              </w:rPr>
              <w:t xml:space="preserve">nom </w:t>
            </w:r>
            <w:r>
              <w:rPr>
                <w:bCs/>
                <w:color w:val="000000"/>
                <w:lang w:val="en-US"/>
              </w:rPr>
              <w:t>BIS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16</w:t>
            </w:r>
            <w:r w:rsidRPr="00D95CEA">
              <w:rPr>
                <w:color w:val="000000"/>
                <w:lang w:val="en-US"/>
              </w:rPr>
              <w:t xml:space="preserve"> </w:t>
            </w:r>
            <w:r w:rsidRPr="00D95CEA">
              <w:rPr>
                <w:color w:val="000000"/>
              </w:rPr>
              <w:t>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Котята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 xml:space="preserve">от 3 до 6 месяцев, </w:t>
            </w:r>
            <w:proofErr w:type="gramStart"/>
            <w:r w:rsidRPr="00D95CEA">
              <w:rPr>
                <w:color w:val="000000"/>
              </w:rPr>
              <w:t>имеющие</w:t>
            </w:r>
            <w:proofErr w:type="gramEnd"/>
          </w:p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родословную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9B3F21" w:rsidP="00D95CE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САСР</w:t>
            </w:r>
            <w:r>
              <w:rPr>
                <w:bCs/>
                <w:color w:val="000000"/>
                <w:lang w:val="en-US"/>
              </w:rPr>
              <w:t>/CAPP</w:t>
            </w:r>
            <w:r w:rsidR="00A62F86">
              <w:rPr>
                <w:bCs/>
                <w:color w:val="000000"/>
              </w:rPr>
              <w:t xml:space="preserve">, </w:t>
            </w:r>
            <w:r w:rsidR="00A62F86">
              <w:rPr>
                <w:bCs/>
                <w:color w:val="000000"/>
                <w:lang w:val="en-US"/>
              </w:rPr>
              <w:t>nom BIS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15</w:t>
            </w:r>
            <w:r w:rsidRPr="00D95CEA">
              <w:rPr>
                <w:color w:val="000000"/>
                <w:lang w:val="en-US"/>
              </w:rPr>
              <w:t xml:space="preserve"> </w:t>
            </w:r>
            <w:r w:rsidRPr="00D95CEA">
              <w:rPr>
                <w:color w:val="000000"/>
              </w:rPr>
              <w:t>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Юниоры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 xml:space="preserve">от 6 до 10 месяцев, </w:t>
            </w:r>
            <w:proofErr w:type="gramStart"/>
            <w:r w:rsidRPr="00D95CEA">
              <w:rPr>
                <w:color w:val="000000"/>
              </w:rPr>
              <w:t>имеющие</w:t>
            </w:r>
            <w:proofErr w:type="gramEnd"/>
            <w:r w:rsidRPr="00D95CEA">
              <w:rPr>
                <w:color w:val="000000"/>
              </w:rPr>
              <w:t xml:space="preserve"> родословную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9B3F21" w:rsidP="00D95CE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  <w:lang w:val="en-US"/>
              </w:rPr>
              <w:t>CACJ/CAPJ</w:t>
            </w:r>
            <w:r w:rsidR="00A62F86">
              <w:rPr>
                <w:bCs/>
                <w:color w:val="000000"/>
              </w:rPr>
              <w:t xml:space="preserve">, </w:t>
            </w:r>
            <w:r w:rsidR="00A62F86">
              <w:rPr>
                <w:bCs/>
                <w:color w:val="000000"/>
                <w:lang w:val="en-US"/>
              </w:rPr>
              <w:t>nom BIS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13/14</w:t>
            </w:r>
            <w:r w:rsidRPr="00D95CEA">
              <w:rPr>
                <w:color w:val="000000"/>
                <w:lang w:val="en-US"/>
              </w:rPr>
              <w:t xml:space="preserve"> </w:t>
            </w:r>
            <w:r w:rsidRPr="00D95CEA">
              <w:rPr>
                <w:color w:val="000000"/>
              </w:rPr>
              <w:t>классы – открытые классы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Кандидат в Чемпионы/Премиоры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>Certificate Aptitude of Championat/Premiorat of Beauty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ind w:left="14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 xml:space="preserve">CAC /CAP 93 </w:t>
            </w:r>
            <w:r w:rsidRPr="00D95CEA">
              <w:rPr>
                <w:color w:val="000000"/>
              </w:rPr>
              <w:t>балла</w:t>
            </w:r>
            <w:r w:rsidR="00A62F86">
              <w:rPr>
                <w:color w:val="000000"/>
                <w:lang w:val="en-US"/>
              </w:rPr>
              <w:t>, nom</w:t>
            </w:r>
            <w:r w:rsidR="00A62F86">
              <w:rPr>
                <w:bCs/>
                <w:color w:val="000000"/>
                <w:lang w:val="en-US"/>
              </w:rPr>
              <w:t xml:space="preserve"> BIS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11/12</w:t>
            </w:r>
            <w:r w:rsidRPr="00D95CEA">
              <w:rPr>
                <w:color w:val="000000"/>
                <w:lang w:val="en-US"/>
              </w:rPr>
              <w:t xml:space="preserve"> </w:t>
            </w:r>
            <w:r w:rsidRPr="00D95CEA">
              <w:rPr>
                <w:color w:val="000000"/>
              </w:rPr>
              <w:t xml:space="preserve">классы </w:t>
            </w:r>
            <w:r w:rsidRPr="00D95CEA">
              <w:rPr>
                <w:color w:val="000000"/>
                <w:lang w:val="en-US"/>
              </w:rPr>
              <w:t>Ch/Pr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Кандидат в Международные Чемпионы/Премиоры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>Certificate Aptitude of Championat/Premiorat International of Beauty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ind w:left="14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 xml:space="preserve">CACIB/CAPIB 95 </w:t>
            </w:r>
            <w:r w:rsidRPr="00D95CEA">
              <w:rPr>
                <w:color w:val="000000"/>
              </w:rPr>
              <w:t>баллов</w:t>
            </w:r>
            <w:r w:rsidR="00A62F86">
              <w:rPr>
                <w:color w:val="000000"/>
                <w:lang w:val="en-US"/>
              </w:rPr>
              <w:t>,</w:t>
            </w:r>
            <w:r w:rsidR="00A62F86">
              <w:rPr>
                <w:bCs/>
                <w:color w:val="000000"/>
                <w:lang w:val="en-US"/>
              </w:rPr>
              <w:t xml:space="preserve"> nom BIS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 xml:space="preserve">09/10 классы </w:t>
            </w:r>
            <w:proofErr w:type="spellStart"/>
            <w:r w:rsidRPr="00D95CEA">
              <w:rPr>
                <w:color w:val="000000"/>
                <w:lang w:val="en-US"/>
              </w:rPr>
              <w:t>ICh</w:t>
            </w:r>
            <w:proofErr w:type="spellEnd"/>
            <w:r w:rsidRPr="00D95CEA">
              <w:rPr>
                <w:color w:val="000000"/>
                <w:lang w:val="en-US"/>
              </w:rPr>
              <w:t>/</w:t>
            </w:r>
            <w:proofErr w:type="spellStart"/>
            <w:r w:rsidRPr="00D95CEA">
              <w:rPr>
                <w:color w:val="000000"/>
                <w:lang w:val="en-US"/>
              </w:rPr>
              <w:t>IPr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Кандидат в Большие Международные Чемпионы/Премиоры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>Certificate Aptitude of Grand Championat/Premiorat International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ind w:left="14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>CAGCI /CAGPI</w:t>
            </w:r>
          </w:p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ind w:left="14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 xml:space="preserve">97 </w:t>
            </w:r>
            <w:r w:rsidRPr="00D95CEA">
              <w:rPr>
                <w:color w:val="000000"/>
              </w:rPr>
              <w:t>баллов</w:t>
            </w:r>
            <w:r w:rsidR="00A62F86">
              <w:rPr>
                <w:color w:val="000000"/>
                <w:lang w:val="en-US"/>
              </w:rPr>
              <w:t>, nom</w:t>
            </w:r>
            <w:r w:rsidR="00A62F86">
              <w:rPr>
                <w:bCs/>
                <w:color w:val="000000"/>
                <w:lang w:val="en-US"/>
              </w:rPr>
              <w:t xml:space="preserve"> BIS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 xml:space="preserve">07/08 классы </w:t>
            </w:r>
            <w:proofErr w:type="spellStart"/>
            <w:r w:rsidRPr="00D95CEA">
              <w:rPr>
                <w:color w:val="000000"/>
                <w:lang w:val="en-US"/>
              </w:rPr>
              <w:t>GICh</w:t>
            </w:r>
            <w:proofErr w:type="spellEnd"/>
            <w:r w:rsidRPr="00D95CEA">
              <w:rPr>
                <w:color w:val="000000"/>
                <w:lang w:val="en-US"/>
              </w:rPr>
              <w:t>/</w:t>
            </w:r>
            <w:proofErr w:type="spellStart"/>
            <w:r w:rsidRPr="00D95CEA">
              <w:rPr>
                <w:color w:val="000000"/>
                <w:lang w:val="en-US"/>
              </w:rPr>
              <w:t>GIPr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Кандидат в Чемпионы/Премиоры Европы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>Certificate Aptitude of Championat/Premiorat European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ind w:left="14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>CA</w:t>
            </w:r>
            <w:r w:rsidRPr="00D95CEA">
              <w:rPr>
                <w:color w:val="000000"/>
              </w:rPr>
              <w:t>С</w:t>
            </w:r>
            <w:r w:rsidRPr="00D95CEA">
              <w:rPr>
                <w:color w:val="000000"/>
                <w:lang w:val="en-US"/>
              </w:rPr>
              <w:t>E /</w:t>
            </w:r>
            <w:smartTag w:uri="urn:schemas-microsoft-com:office:smarttags" w:element="place">
              <w:r w:rsidRPr="00D95CEA">
                <w:rPr>
                  <w:color w:val="000000"/>
                  <w:lang w:val="en-US"/>
                </w:rPr>
                <w:t>CAPE</w:t>
              </w:r>
            </w:smartTag>
          </w:p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ind w:left="14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 xml:space="preserve">97 </w:t>
            </w:r>
            <w:r w:rsidRPr="00D95CEA">
              <w:rPr>
                <w:color w:val="000000"/>
              </w:rPr>
              <w:t>баллов</w:t>
            </w:r>
            <w:r w:rsidR="00A62F86">
              <w:rPr>
                <w:color w:val="000000"/>
                <w:lang w:val="en-US"/>
              </w:rPr>
              <w:t>, n</w:t>
            </w:r>
            <w:r w:rsidR="00A62F86">
              <w:rPr>
                <w:bCs/>
                <w:color w:val="000000"/>
                <w:lang w:val="en-US"/>
              </w:rPr>
              <w:t>om BIS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A62F86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A62F86">
              <w:rPr>
                <w:color w:val="000000"/>
                <w:lang w:val="en-US"/>
              </w:rPr>
              <w:t xml:space="preserve">05/06 </w:t>
            </w:r>
            <w:r w:rsidRPr="00D95CEA">
              <w:rPr>
                <w:color w:val="000000"/>
              </w:rPr>
              <w:t>классы</w:t>
            </w:r>
            <w:r w:rsidRPr="00A62F86">
              <w:rPr>
                <w:color w:val="000000"/>
                <w:lang w:val="en-US"/>
              </w:rPr>
              <w:t xml:space="preserve"> </w:t>
            </w:r>
            <w:proofErr w:type="spellStart"/>
            <w:r w:rsidRPr="00D95CEA">
              <w:rPr>
                <w:color w:val="000000"/>
                <w:lang w:val="en-US"/>
              </w:rPr>
              <w:t>ECh</w:t>
            </w:r>
            <w:proofErr w:type="spellEnd"/>
            <w:r w:rsidRPr="00D95CEA">
              <w:rPr>
                <w:color w:val="000000"/>
                <w:lang w:val="en-US"/>
              </w:rPr>
              <w:t>/</w:t>
            </w:r>
            <w:proofErr w:type="spellStart"/>
            <w:r w:rsidRPr="00D95CEA">
              <w:rPr>
                <w:color w:val="000000"/>
                <w:lang w:val="en-US"/>
              </w:rPr>
              <w:t>EPr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A62F86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95CEA">
              <w:rPr>
                <w:color w:val="212121"/>
              </w:rPr>
              <w:t>Кандидат</w:t>
            </w:r>
            <w:r w:rsidRPr="00A62F86">
              <w:rPr>
                <w:color w:val="212121"/>
                <w:lang w:val="en-US"/>
              </w:rPr>
              <w:t xml:space="preserve"> </w:t>
            </w:r>
            <w:r w:rsidRPr="00D95CEA">
              <w:rPr>
                <w:color w:val="000000"/>
              </w:rPr>
              <w:t>в</w:t>
            </w:r>
            <w:r w:rsidRPr="00A62F86">
              <w:rPr>
                <w:color w:val="000000"/>
                <w:lang w:val="en-US"/>
              </w:rPr>
              <w:t xml:space="preserve"> </w:t>
            </w:r>
            <w:r w:rsidRPr="00D95CEA">
              <w:rPr>
                <w:color w:val="212121"/>
              </w:rPr>
              <w:t>Большие</w:t>
            </w:r>
            <w:r w:rsidRPr="00A62F86">
              <w:rPr>
                <w:color w:val="212121"/>
                <w:lang w:val="en-US"/>
              </w:rPr>
              <w:t xml:space="preserve"> </w:t>
            </w:r>
            <w:r w:rsidRPr="00D95CEA">
              <w:rPr>
                <w:color w:val="000000"/>
              </w:rPr>
              <w:t>Чемпионы</w:t>
            </w:r>
            <w:r w:rsidRPr="00A62F86">
              <w:rPr>
                <w:color w:val="000000"/>
                <w:lang w:val="en-US"/>
              </w:rPr>
              <w:t>/</w:t>
            </w:r>
            <w:proofErr w:type="spellStart"/>
            <w:r w:rsidRPr="00D95CEA">
              <w:rPr>
                <w:color w:val="000000"/>
              </w:rPr>
              <w:t>Премиоры</w:t>
            </w:r>
            <w:proofErr w:type="spellEnd"/>
            <w:r w:rsidRPr="00A62F86">
              <w:rPr>
                <w:color w:val="000000"/>
                <w:lang w:val="en-US"/>
              </w:rPr>
              <w:t xml:space="preserve"> </w:t>
            </w:r>
            <w:r w:rsidRPr="00D95CEA">
              <w:rPr>
                <w:color w:val="000000"/>
              </w:rPr>
              <w:t>Европы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>Certificate Aptitude of Grand Championat/Premiorat European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ind w:left="14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 xml:space="preserve">CAGCE /CAGPE 97 </w:t>
            </w:r>
            <w:r w:rsidRPr="00D95CEA">
              <w:rPr>
                <w:color w:val="000000"/>
              </w:rPr>
              <w:t>баллов</w:t>
            </w:r>
            <w:r w:rsidR="00A62F86">
              <w:rPr>
                <w:color w:val="000000"/>
                <w:lang w:val="en-US"/>
              </w:rPr>
              <w:t>,</w:t>
            </w:r>
            <w:r w:rsidR="00A62F86">
              <w:rPr>
                <w:bCs/>
                <w:color w:val="000000"/>
                <w:lang w:val="en-US"/>
              </w:rPr>
              <w:t xml:space="preserve"> nom BIS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 xml:space="preserve">3/4 классы </w:t>
            </w:r>
            <w:proofErr w:type="spellStart"/>
            <w:r w:rsidRPr="00D95CEA">
              <w:rPr>
                <w:color w:val="000000"/>
                <w:lang w:val="en-US"/>
              </w:rPr>
              <w:t>GECh</w:t>
            </w:r>
            <w:proofErr w:type="spellEnd"/>
            <w:r w:rsidRPr="00D95CEA">
              <w:rPr>
                <w:color w:val="000000"/>
                <w:lang w:val="en-US"/>
              </w:rPr>
              <w:t>/</w:t>
            </w:r>
            <w:proofErr w:type="spellStart"/>
            <w:r w:rsidRPr="00D95CEA">
              <w:rPr>
                <w:color w:val="000000"/>
                <w:lang w:val="en-US"/>
              </w:rPr>
              <w:t>GEPr</w:t>
            </w:r>
            <w:proofErr w:type="spellEnd"/>
            <w:r w:rsidRPr="00D95CEA">
              <w:rPr>
                <w:color w:val="000000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Кандидат в Чемпионы/Премиоры Мира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>Certificate Aptitude of Championat/Premiorat  Mondial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ind w:left="140"/>
              <w:rPr>
                <w:lang w:val="en-US"/>
              </w:rPr>
            </w:pPr>
            <w:r w:rsidRPr="00D95CEA">
              <w:rPr>
                <w:color w:val="000000"/>
                <w:lang w:val="en-US"/>
              </w:rPr>
              <w:t xml:space="preserve">CACM /CAPM 98 </w:t>
            </w:r>
            <w:r w:rsidRPr="00D95CEA">
              <w:rPr>
                <w:color w:val="000000"/>
              </w:rPr>
              <w:t>баллов</w:t>
            </w:r>
            <w:r w:rsidR="00A62F86">
              <w:rPr>
                <w:color w:val="000000"/>
                <w:lang w:val="en-US"/>
              </w:rPr>
              <w:t>,</w:t>
            </w:r>
            <w:r w:rsidR="00A62F86">
              <w:rPr>
                <w:bCs/>
                <w:color w:val="000000"/>
                <w:lang w:val="en-US"/>
              </w:rPr>
              <w:t xml:space="preserve"> nom BIS</w:t>
            </w:r>
          </w:p>
        </w:tc>
      </w:tr>
      <w:tr w:rsidR="00576112" w:rsidRPr="00D95CE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 xml:space="preserve">1/2 классы </w:t>
            </w:r>
            <w:proofErr w:type="spellStart"/>
            <w:r w:rsidRPr="00D95CEA">
              <w:rPr>
                <w:color w:val="000000"/>
                <w:lang w:val="en-US"/>
              </w:rPr>
              <w:t>WCh</w:t>
            </w:r>
            <w:proofErr w:type="spellEnd"/>
            <w:r w:rsidRPr="00D95CEA">
              <w:rPr>
                <w:color w:val="000000"/>
                <w:lang w:val="en-US"/>
              </w:rPr>
              <w:t>/</w:t>
            </w:r>
            <w:proofErr w:type="spellStart"/>
            <w:r w:rsidRPr="00D95CEA">
              <w:rPr>
                <w:color w:val="000000"/>
                <w:lang w:val="en-US"/>
              </w:rPr>
              <w:t>WPr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</w:rPr>
              <w:t>Чемпион/</w:t>
            </w:r>
            <w:proofErr w:type="spellStart"/>
            <w:r w:rsidRPr="00D95CEA">
              <w:rPr>
                <w:color w:val="000000"/>
              </w:rPr>
              <w:t>Премиор</w:t>
            </w:r>
            <w:proofErr w:type="spellEnd"/>
            <w:r w:rsidRPr="00D95CEA">
              <w:rPr>
                <w:color w:val="000000"/>
              </w:rPr>
              <w:t xml:space="preserve"> Мира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</w:pPr>
            <w:r w:rsidRPr="00D95CEA">
              <w:rPr>
                <w:color w:val="000000"/>
                <w:lang w:val="en-US"/>
              </w:rPr>
              <w:t>Honor</w:t>
            </w:r>
            <w:r w:rsidRPr="00D95CEA">
              <w:rPr>
                <w:color w:val="000000"/>
              </w:rPr>
              <w:t xml:space="preserve"> </w:t>
            </w:r>
            <w:r w:rsidRPr="00D95CEA">
              <w:rPr>
                <w:color w:val="000000"/>
                <w:lang w:val="en-US"/>
              </w:rPr>
              <w:t>prize</w:t>
            </w:r>
            <w:r w:rsidRPr="00D95CEA">
              <w:rPr>
                <w:color w:val="000000"/>
              </w:rPr>
              <w:t xml:space="preserve">  (Престижный класс) Участники </w:t>
            </w:r>
            <w:r w:rsidRPr="00D95CEA">
              <w:rPr>
                <w:color w:val="000000"/>
                <w:lang w:val="en-US"/>
              </w:rPr>
              <w:t>Best</w:t>
            </w:r>
            <w:r w:rsidRPr="00D95CEA">
              <w:rPr>
                <w:color w:val="000000"/>
              </w:rPr>
              <w:t xml:space="preserve"> </w:t>
            </w:r>
            <w:r w:rsidRPr="00D95CEA">
              <w:rPr>
                <w:color w:val="000000"/>
                <w:lang w:val="en-US"/>
              </w:rPr>
              <w:t>in</w:t>
            </w:r>
            <w:r w:rsidRPr="00D95CEA">
              <w:rPr>
                <w:color w:val="000000"/>
              </w:rPr>
              <w:t xml:space="preserve"> </w:t>
            </w:r>
            <w:r w:rsidRPr="00D95CEA">
              <w:rPr>
                <w:color w:val="000000"/>
                <w:lang w:val="en-US"/>
              </w:rPr>
              <w:t>Show</w:t>
            </w:r>
            <w:r w:rsidRPr="00D95CEA">
              <w:rPr>
                <w:color w:val="000000"/>
              </w:rPr>
              <w:t xml:space="preserve"> без экспертизы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112" w:rsidRPr="00D95CEA" w:rsidRDefault="00576112" w:rsidP="00D95CEA">
            <w:pPr>
              <w:shd w:val="clear" w:color="auto" w:fill="FFFFFF"/>
              <w:autoSpaceDE w:val="0"/>
              <w:autoSpaceDN w:val="0"/>
              <w:adjustRightInd w:val="0"/>
              <w:ind w:left="140"/>
            </w:pPr>
            <w:r w:rsidRPr="00D95CEA">
              <w:rPr>
                <w:color w:val="000000"/>
                <w:lang w:val="en-US"/>
              </w:rPr>
              <w:t>H</w:t>
            </w:r>
            <w:r w:rsidRPr="00D95CEA">
              <w:rPr>
                <w:color w:val="000000"/>
              </w:rPr>
              <w:t>Р</w:t>
            </w:r>
            <w:r w:rsidRPr="00A62F86">
              <w:rPr>
                <w:color w:val="000000"/>
              </w:rPr>
              <w:t xml:space="preserve"> – </w:t>
            </w:r>
            <w:r w:rsidRPr="00D95CEA">
              <w:rPr>
                <w:color w:val="000000"/>
              </w:rPr>
              <w:t>почётный приз</w:t>
            </w:r>
            <w:r w:rsidR="00A62F86" w:rsidRPr="00A62F86">
              <w:rPr>
                <w:color w:val="000000"/>
              </w:rPr>
              <w:t>,</w:t>
            </w:r>
            <w:r w:rsidR="00A62F86" w:rsidRPr="00A62F86">
              <w:rPr>
                <w:bCs/>
                <w:color w:val="000000"/>
              </w:rPr>
              <w:t xml:space="preserve"> </w:t>
            </w:r>
            <w:r w:rsidR="00A62F86">
              <w:rPr>
                <w:bCs/>
                <w:color w:val="000000"/>
                <w:lang w:val="en-US"/>
              </w:rPr>
              <w:t>nom</w:t>
            </w:r>
            <w:r w:rsidR="00A62F86" w:rsidRPr="00A62F86">
              <w:rPr>
                <w:bCs/>
                <w:color w:val="000000"/>
              </w:rPr>
              <w:t xml:space="preserve"> </w:t>
            </w:r>
            <w:r w:rsidR="00A62F86">
              <w:rPr>
                <w:bCs/>
                <w:color w:val="000000"/>
                <w:lang w:val="en-US"/>
              </w:rPr>
              <w:t>BIS</w:t>
            </w:r>
          </w:p>
        </w:tc>
      </w:tr>
    </w:tbl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51E2C" w:rsidRPr="005813E1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95CEA">
        <w:rPr>
          <w:color w:val="000000"/>
        </w:rPr>
        <w:t xml:space="preserve">12.1.1/2 класс или Класс Всемирных Чемпионов/ </w:t>
      </w:r>
      <w:proofErr w:type="spellStart"/>
      <w:r w:rsidRPr="00D95CEA">
        <w:rPr>
          <w:color w:val="000000"/>
        </w:rPr>
        <w:t>Премиоров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открыт только для кошек получивших три  сертификата соответствия </w:t>
      </w:r>
      <w:r w:rsidRPr="00D95CEA">
        <w:rPr>
          <w:color w:val="000000"/>
          <w:lang w:val="en-US"/>
        </w:rPr>
        <w:t>CACM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CAPM</w:t>
      </w:r>
      <w:r w:rsidRPr="00D95CEA">
        <w:rPr>
          <w:color w:val="000000"/>
        </w:rPr>
        <w:t xml:space="preserve"> на лицензированных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соблюдении правила выезда на две иностранные выставки клубов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одна из которых должна быть на другом континенте, или на Всемирных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(оценка лицензированной </w:t>
      </w:r>
      <w:proofErr w:type="spellStart"/>
      <w:r w:rsidRPr="00D95CEA">
        <w:rPr>
          <w:color w:val="000000"/>
        </w:rPr>
        <w:t>двусертификатной</w:t>
      </w:r>
      <w:proofErr w:type="spellEnd"/>
      <w:r w:rsidRPr="00D95CEA">
        <w:rPr>
          <w:color w:val="000000"/>
        </w:rPr>
        <w:t xml:space="preserve">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считается легитимной) и </w:t>
      </w:r>
      <w:proofErr w:type="spellStart"/>
      <w:r w:rsidRPr="00D95CEA">
        <w:rPr>
          <w:color w:val="000000"/>
        </w:rPr>
        <w:t>оформивщих</w:t>
      </w:r>
      <w:proofErr w:type="spellEnd"/>
      <w:r w:rsidRPr="00D95CEA">
        <w:rPr>
          <w:color w:val="000000"/>
        </w:rPr>
        <w:t xml:space="preserve"> сертификат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Мира </w:t>
      </w:r>
      <w:r w:rsidRPr="00D95CEA">
        <w:rPr>
          <w:color w:val="000000"/>
          <w:lang w:val="en-US"/>
        </w:rPr>
        <w:t>WCF</w:t>
      </w:r>
      <w:proofErr w:type="gramEnd"/>
      <w:r w:rsidRPr="00D95CEA">
        <w:rPr>
          <w:color w:val="000000"/>
        </w:rPr>
        <w:t xml:space="preserve">. Они номинируются к участию в </w:t>
      </w:r>
      <w:r w:rsidRPr="00D95CEA">
        <w:rPr>
          <w:color w:val="000000"/>
          <w:lang w:val="en-US"/>
        </w:rPr>
        <w:t>BIS</w:t>
      </w:r>
      <w:r w:rsidRPr="00D95CEA">
        <w:rPr>
          <w:color w:val="000000"/>
        </w:rPr>
        <w:t xml:space="preserve"> без экспертизы и могут награждаться Почётным Призом, если оказываются конкурентно</w:t>
      </w:r>
      <w:r w:rsidR="00B40775">
        <w:rPr>
          <w:color w:val="000000"/>
        </w:rPr>
        <w:t xml:space="preserve"> </w:t>
      </w:r>
      <w:r w:rsidRPr="00D95CEA">
        <w:rPr>
          <w:color w:val="000000"/>
        </w:rPr>
        <w:t>способными.</w:t>
      </w:r>
      <w:r w:rsidR="005813E1">
        <w:rPr>
          <w:color w:val="000000"/>
        </w:rPr>
        <w:t xml:space="preserve"> Титул Чемпиона </w:t>
      </w:r>
      <w:r w:rsidR="005813E1">
        <w:rPr>
          <w:color w:val="000000"/>
        </w:rPr>
        <w:lastRenderedPageBreak/>
        <w:t xml:space="preserve">Мира регистрируется Правлением </w:t>
      </w:r>
      <w:r w:rsidR="005813E1">
        <w:rPr>
          <w:color w:val="000000"/>
          <w:lang w:val="en-US"/>
        </w:rPr>
        <w:t>WCF</w:t>
      </w:r>
      <w:r w:rsidR="005813E1">
        <w:rPr>
          <w:color w:val="000000"/>
        </w:rPr>
        <w:t xml:space="preserve"> с выдачей специального сертификата п</w:t>
      </w:r>
      <w:r w:rsidR="00B40775">
        <w:rPr>
          <w:color w:val="000000"/>
        </w:rPr>
        <w:t>осле проверки легитимности преды</w:t>
      </w:r>
      <w:r w:rsidR="005813E1">
        <w:rPr>
          <w:color w:val="000000"/>
        </w:rPr>
        <w:t xml:space="preserve">дущих оценок в классах </w:t>
      </w:r>
      <w:r w:rsidR="005813E1">
        <w:rPr>
          <w:color w:val="000000"/>
          <w:lang w:val="en-US"/>
        </w:rPr>
        <w:t>ECh</w:t>
      </w:r>
      <w:r w:rsidR="005813E1" w:rsidRPr="005813E1">
        <w:rPr>
          <w:color w:val="000000"/>
        </w:rPr>
        <w:t xml:space="preserve"> </w:t>
      </w:r>
      <w:r w:rsidR="005813E1">
        <w:rPr>
          <w:color w:val="000000"/>
        </w:rPr>
        <w:t xml:space="preserve">и </w:t>
      </w:r>
      <w:r w:rsidR="005813E1">
        <w:rPr>
          <w:color w:val="000000"/>
          <w:lang w:val="en-US"/>
        </w:rPr>
        <w:t>GECh</w:t>
      </w:r>
      <w:r w:rsidR="005813E1" w:rsidRPr="005813E1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12.2. 3/4 класс или Класс Больших Европейских Чемпионов/</w:t>
      </w:r>
      <w:proofErr w:type="spellStart"/>
      <w:r w:rsidRPr="00D95CEA">
        <w:rPr>
          <w:color w:val="000000"/>
        </w:rPr>
        <w:t>Премиоров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открыт только для кошек получивших три  сертификата соответствия </w:t>
      </w:r>
      <w:proofErr w:type="gramStart"/>
      <w:r w:rsidRPr="00D95CEA">
        <w:rPr>
          <w:color w:val="000000"/>
        </w:rPr>
        <w:t>С</w:t>
      </w:r>
      <w:proofErr w:type="gramEnd"/>
      <w:r w:rsidRPr="00D95CEA">
        <w:rPr>
          <w:color w:val="000000"/>
          <w:lang w:val="en-US"/>
        </w:rPr>
        <w:t>AGCE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CAGPE</w:t>
      </w:r>
      <w:r w:rsidRPr="00D95CEA">
        <w:rPr>
          <w:color w:val="000000"/>
        </w:rPr>
        <w:t xml:space="preserve"> на лицензированных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соблюдении правила выезда на две иностранные выставки клубов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или на Всемирных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(каждая оценка лицензированной двусертификатной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считается легитимной) и </w:t>
      </w:r>
      <w:proofErr w:type="spellStart"/>
      <w:r w:rsidRPr="00D95CEA">
        <w:rPr>
          <w:color w:val="000000"/>
        </w:rPr>
        <w:t>оформивщих</w:t>
      </w:r>
      <w:proofErr w:type="spellEnd"/>
      <w:r w:rsidRPr="00D95CEA">
        <w:rPr>
          <w:color w:val="000000"/>
        </w:rPr>
        <w:t xml:space="preserve"> сертификат Большого Европейского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 Этот класс может называться классом больших континентальных или азиатских чемпионов, в зависимости от места проведения выставки.  В этом классе кошки соревнуются за титул 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Мира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получении не менее 98 баллов, первом месте в ринге и присуждении </w:t>
      </w:r>
      <w:r w:rsidRPr="00D95CEA">
        <w:rPr>
          <w:color w:val="000000"/>
          <w:lang w:val="en-US"/>
        </w:rPr>
        <w:t>CACM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CAPM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12.3. 5/6 класс или Класс Европейских Чемпионов/</w:t>
      </w:r>
      <w:proofErr w:type="spellStart"/>
      <w:r w:rsidRPr="00D95CEA">
        <w:rPr>
          <w:color w:val="000000"/>
        </w:rPr>
        <w:t>Премиоров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открыт только для кошек получивших три  сертификата соответствия </w:t>
      </w:r>
      <w:proofErr w:type="gramStart"/>
      <w:r w:rsidRPr="00D95CEA">
        <w:rPr>
          <w:color w:val="000000"/>
        </w:rPr>
        <w:t>С</w:t>
      </w:r>
      <w:proofErr w:type="gramEnd"/>
      <w:r w:rsidRPr="00D95CEA">
        <w:rPr>
          <w:color w:val="000000"/>
          <w:lang w:val="en-US"/>
        </w:rPr>
        <w:t>ACE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CAPE</w:t>
      </w:r>
      <w:r w:rsidRPr="00D95CEA">
        <w:rPr>
          <w:color w:val="000000"/>
        </w:rPr>
        <w:t xml:space="preserve"> на лицензированных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соблюдении правила выезда на две иностранные выставки клубов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или на Всемирных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(каждая оценка лицензированной двусертификатной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считается легитимной) и </w:t>
      </w:r>
      <w:proofErr w:type="spellStart"/>
      <w:r w:rsidRPr="00D95CEA">
        <w:rPr>
          <w:color w:val="000000"/>
        </w:rPr>
        <w:t>оформивщих</w:t>
      </w:r>
      <w:proofErr w:type="spellEnd"/>
      <w:r w:rsidRPr="00D95CEA">
        <w:rPr>
          <w:color w:val="000000"/>
        </w:rPr>
        <w:t xml:space="preserve"> сертификат Европейского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 Этот класс может называться классом континентальных или азиатских чемпионов, в зависимости от места проведения выставки.  В этом классе кошки соревнуются за титул  Большого Европейского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получении не менее 97 баллов, первом месте в ринге и присуждении </w:t>
      </w:r>
      <w:proofErr w:type="gramStart"/>
      <w:r w:rsidRPr="00D95CEA">
        <w:rPr>
          <w:color w:val="000000"/>
        </w:rPr>
        <w:t>С</w:t>
      </w:r>
      <w:proofErr w:type="gramEnd"/>
      <w:r w:rsidRPr="00D95CEA">
        <w:rPr>
          <w:color w:val="000000"/>
          <w:lang w:val="en-US"/>
        </w:rPr>
        <w:t>AGCE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CAGPE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12.4. 7/8 класс или Класс Больших Международных Чемпионов/</w:t>
      </w:r>
      <w:proofErr w:type="spellStart"/>
      <w:r w:rsidRPr="00D95CEA">
        <w:rPr>
          <w:color w:val="000000"/>
        </w:rPr>
        <w:t>Премиоров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открыт только для кошек получивших три  сертификата соответствия </w:t>
      </w:r>
      <w:proofErr w:type="gramStart"/>
      <w:r w:rsidRPr="00D95CEA">
        <w:rPr>
          <w:color w:val="000000"/>
        </w:rPr>
        <w:t>С</w:t>
      </w:r>
      <w:proofErr w:type="gramEnd"/>
      <w:r w:rsidRPr="00D95CEA">
        <w:rPr>
          <w:color w:val="000000"/>
          <w:lang w:val="en-US"/>
        </w:rPr>
        <w:t>AGCIB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CAGPIB</w:t>
      </w:r>
      <w:r w:rsidRPr="00D95CEA">
        <w:rPr>
          <w:color w:val="000000"/>
        </w:rPr>
        <w:t xml:space="preserve"> на лицензированных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соблюдении правила выезда на две иностранные выставки клубов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или на Всемирных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(каждая оценка лицензированной двусертификатной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считается легитимной) и </w:t>
      </w:r>
      <w:proofErr w:type="spellStart"/>
      <w:r w:rsidRPr="00D95CEA">
        <w:rPr>
          <w:color w:val="000000"/>
        </w:rPr>
        <w:t>оформивщих</w:t>
      </w:r>
      <w:proofErr w:type="spellEnd"/>
      <w:r w:rsidRPr="00D95CEA">
        <w:rPr>
          <w:color w:val="000000"/>
        </w:rPr>
        <w:t xml:space="preserve"> сертификат Большого Международного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 В этом классе кошки соревнуются за титул  Европейского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получении не менее 96 баллов, первом месте в ринге и присуждении </w:t>
      </w:r>
      <w:r w:rsidRPr="00D95CEA">
        <w:rPr>
          <w:color w:val="000000"/>
          <w:lang w:val="en-US"/>
        </w:rPr>
        <w:t>CACE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CAPE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12.5. 9/10 класс или Класс Международных Чемпионов/</w:t>
      </w:r>
      <w:proofErr w:type="spellStart"/>
      <w:r w:rsidRPr="00D95CEA">
        <w:rPr>
          <w:color w:val="000000"/>
        </w:rPr>
        <w:t>Премиоров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открыт только для кошек получивших три  сертификата соответствия </w:t>
      </w:r>
      <w:proofErr w:type="gramStart"/>
      <w:r w:rsidRPr="00D95CEA">
        <w:rPr>
          <w:color w:val="000000"/>
        </w:rPr>
        <w:t>С</w:t>
      </w:r>
      <w:proofErr w:type="gramEnd"/>
      <w:r w:rsidRPr="00D95CEA">
        <w:rPr>
          <w:color w:val="000000"/>
          <w:lang w:val="en-US"/>
        </w:rPr>
        <w:t>ACIB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CAPIB</w:t>
      </w:r>
      <w:r w:rsidRPr="00D95CEA">
        <w:rPr>
          <w:color w:val="000000"/>
        </w:rPr>
        <w:t xml:space="preserve"> на лицензированных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соблюдении правила выезда на две иностранные выставки клубов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или на Всемирных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(каждая оценка лицензированной двусертификатной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считается легитимной) и </w:t>
      </w:r>
      <w:proofErr w:type="spellStart"/>
      <w:r w:rsidRPr="00D95CEA">
        <w:rPr>
          <w:color w:val="000000"/>
        </w:rPr>
        <w:t>оформивщих</w:t>
      </w:r>
      <w:proofErr w:type="spellEnd"/>
      <w:r w:rsidRPr="00D95CEA">
        <w:rPr>
          <w:color w:val="000000"/>
        </w:rPr>
        <w:t xml:space="preserve"> сертификат Международного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 В этом классе кошки соревнуются за титул  Международного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получении не менее 95 баллов, первом месте в ринге и присуждении </w:t>
      </w:r>
      <w:r w:rsidRPr="00D95CEA">
        <w:rPr>
          <w:color w:val="000000"/>
          <w:lang w:val="en-US"/>
        </w:rPr>
        <w:t>CAGCI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CAGPI</w:t>
      </w:r>
      <w:r w:rsidRPr="00D95CEA">
        <w:rPr>
          <w:color w:val="000000"/>
        </w:rPr>
        <w:t>.</w:t>
      </w:r>
    </w:p>
    <w:p w:rsidR="00B01299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</w:rPr>
        <w:t>12.6.11/12 класс или Класс Чемпионов/</w:t>
      </w:r>
      <w:proofErr w:type="spellStart"/>
      <w:r w:rsidRPr="00D95CEA">
        <w:rPr>
          <w:color w:val="000000"/>
        </w:rPr>
        <w:t>Премиоров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открыт только для кошек получивших три  сертификата соответствия </w:t>
      </w:r>
      <w:proofErr w:type="gramStart"/>
      <w:r w:rsidRPr="00D95CEA">
        <w:rPr>
          <w:color w:val="000000"/>
        </w:rPr>
        <w:t>С</w:t>
      </w:r>
      <w:proofErr w:type="gramEnd"/>
      <w:r w:rsidRPr="00D95CEA">
        <w:rPr>
          <w:color w:val="000000"/>
          <w:lang w:val="en-US"/>
        </w:rPr>
        <w:t>AC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CAP</w:t>
      </w:r>
      <w:r w:rsidRPr="00D95CEA">
        <w:rPr>
          <w:color w:val="000000"/>
        </w:rPr>
        <w:t xml:space="preserve"> на трёх национальных или лицензированных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 </w:t>
      </w:r>
      <w:proofErr w:type="spellStart"/>
      <w:r w:rsidRPr="00D95CEA">
        <w:rPr>
          <w:color w:val="000000"/>
        </w:rPr>
        <w:t>оформивщих</w:t>
      </w:r>
      <w:proofErr w:type="spellEnd"/>
      <w:r w:rsidRPr="00D95CEA">
        <w:rPr>
          <w:color w:val="000000"/>
        </w:rPr>
        <w:t xml:space="preserve"> сертификат национального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в клубе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 В этом классе кошки соревнуются за титул  Международного Чемпиона/</w:t>
      </w:r>
      <w:proofErr w:type="spellStart"/>
      <w:r w:rsidRPr="00D95CEA">
        <w:rPr>
          <w:color w:val="000000"/>
        </w:rPr>
        <w:t>Премиора</w:t>
      </w:r>
      <w:proofErr w:type="spell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при получении не менее 94 баллов, первом месте в ринге и  присуждении </w:t>
      </w:r>
      <w:r w:rsidRPr="00D95CEA">
        <w:rPr>
          <w:color w:val="000000"/>
          <w:lang w:val="en-US"/>
        </w:rPr>
        <w:t>CACIB</w:t>
      </w:r>
      <w:r w:rsidRPr="00D95CEA">
        <w:rPr>
          <w:color w:val="000000"/>
        </w:rPr>
        <w:t>/</w:t>
      </w:r>
      <w:r w:rsidRPr="00D95CEA">
        <w:rPr>
          <w:color w:val="000000"/>
          <w:lang w:val="en-US"/>
        </w:rPr>
        <w:t>CAPIB</w:t>
      </w:r>
      <w:r w:rsidRPr="00D95CEA">
        <w:rPr>
          <w:color w:val="000000"/>
        </w:rPr>
        <w:t xml:space="preserve"> при соблюдении правила выезда на две иностранные выставки клубов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или на Всемирных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(каждая оценка лицензированной двусертификатной выставки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считается легитимной).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12.7. 13/14 класс или открытый класс для половозрелых и кастрированных кошек с 10 месячного возраста, имеющих документы о происхождении или сертификат породной принадлежности по фенотипу для животных неизвестного происхождения в некоторых породах. В этом классе кошки соревнуются за титул «Чемпион/</w:t>
      </w:r>
      <w:proofErr w:type="spellStart"/>
      <w:r w:rsidRPr="00D95CEA">
        <w:t>Премиор</w:t>
      </w:r>
      <w:proofErr w:type="spellEnd"/>
      <w:r w:rsidRPr="00D95CEA">
        <w:t>» или национальный Чемпион/</w:t>
      </w:r>
      <w:proofErr w:type="spellStart"/>
      <w:r w:rsidRPr="00D95CEA">
        <w:t>Премиор</w:t>
      </w:r>
      <w:proofErr w:type="spellEnd"/>
      <w:r w:rsidRPr="00D95CEA">
        <w:t xml:space="preserve"> при получении </w:t>
      </w:r>
      <w:r w:rsidRPr="00D95CEA">
        <w:rPr>
          <w:lang w:val="en-US"/>
        </w:rPr>
        <w:t>CAC</w:t>
      </w:r>
      <w:r w:rsidRPr="00D95CEA">
        <w:t>/</w:t>
      </w:r>
      <w:r w:rsidRPr="00D95CEA">
        <w:rPr>
          <w:lang w:val="en-US"/>
        </w:rPr>
        <w:t>CAP</w:t>
      </w:r>
      <w:r w:rsidRPr="00D95CEA">
        <w:t xml:space="preserve"> на трёх национальных или международных выставках </w:t>
      </w:r>
      <w:r w:rsidRPr="00D95CEA">
        <w:rPr>
          <w:lang w:val="en-US"/>
        </w:rPr>
        <w:t>WCF</w:t>
      </w:r>
      <w:r w:rsidRPr="00D95CEA">
        <w:t xml:space="preserve"> при получении не менее 93 баллов.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12.8. 15 класс или класс юниоров (</w:t>
      </w:r>
      <w:r w:rsidRPr="00D95CEA">
        <w:rPr>
          <w:lang w:val="en-US"/>
        </w:rPr>
        <w:t>junior</w:t>
      </w:r>
      <w:r w:rsidRPr="00D95CEA">
        <w:t xml:space="preserve"> </w:t>
      </w:r>
      <w:r w:rsidRPr="00D95CEA">
        <w:rPr>
          <w:lang w:val="en-US"/>
        </w:rPr>
        <w:t>class</w:t>
      </w:r>
      <w:r w:rsidRPr="00D95CEA">
        <w:t xml:space="preserve">) открыт для молодых животных известного происхождения от шести месяцев до девяти месяцев от роду включительно. </w:t>
      </w:r>
      <w:proofErr w:type="gramStart"/>
      <w:r w:rsidRPr="00D95CEA">
        <w:t>Занявший</w:t>
      </w:r>
      <w:proofErr w:type="gramEnd"/>
      <w:r w:rsidRPr="00D95CEA">
        <w:t xml:space="preserve"> первое место при оценке отлично может быть номинирован на </w:t>
      </w:r>
      <w:r w:rsidRPr="00D95CEA">
        <w:rPr>
          <w:lang w:val="en-US"/>
        </w:rPr>
        <w:t>BIS</w:t>
      </w:r>
      <w:r w:rsidRPr="00D95CEA">
        <w:t xml:space="preserve"> </w:t>
      </w:r>
      <w:proofErr w:type="spellStart"/>
      <w:r w:rsidRPr="00D95CEA">
        <w:t>юниров</w:t>
      </w:r>
      <w:proofErr w:type="spellEnd"/>
      <w:r w:rsidRPr="00D95CEA">
        <w:t xml:space="preserve"> или признан лучшим в окрасе или породе.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12.9. 16 класс или класс котят открыт для котят (</w:t>
      </w:r>
      <w:r w:rsidRPr="00D95CEA">
        <w:rPr>
          <w:lang w:val="en-US"/>
        </w:rPr>
        <w:t>kitten</w:t>
      </w:r>
      <w:r w:rsidRPr="00D95CEA">
        <w:t xml:space="preserve"> </w:t>
      </w:r>
      <w:r w:rsidRPr="00D95CEA">
        <w:rPr>
          <w:lang w:val="en-US"/>
        </w:rPr>
        <w:t>class</w:t>
      </w:r>
      <w:r w:rsidRPr="00D95CEA">
        <w:t xml:space="preserve">) известного происхождения с трёх месяцев до пяти месяцев от роду включительно. </w:t>
      </w:r>
      <w:proofErr w:type="gramStart"/>
      <w:r w:rsidRPr="00D95CEA">
        <w:t>Занявший</w:t>
      </w:r>
      <w:proofErr w:type="gramEnd"/>
      <w:r w:rsidRPr="00D95CEA">
        <w:t xml:space="preserve"> первое место при оценке отлично может быть номинирован на </w:t>
      </w:r>
      <w:r w:rsidRPr="00D95CEA">
        <w:rPr>
          <w:lang w:val="en-US"/>
        </w:rPr>
        <w:t>BIS</w:t>
      </w:r>
      <w:r w:rsidRPr="00D95CEA">
        <w:t xml:space="preserve"> котят или признан лучшим в окрасе или породе.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lastRenderedPageBreak/>
        <w:t xml:space="preserve">12.10. </w:t>
      </w:r>
      <w:r w:rsidR="00A62F86" w:rsidRPr="00A62F86">
        <w:rPr>
          <w:highlight w:val="yellow"/>
        </w:rPr>
        <w:t>(логично, если он будет после класса котят)</w:t>
      </w:r>
      <w:r w:rsidR="00A62F86">
        <w:t xml:space="preserve"> </w:t>
      </w:r>
      <w:r w:rsidRPr="00D95CEA">
        <w:t>17 класс или класс помётов (</w:t>
      </w:r>
      <w:r w:rsidRPr="00D95CEA">
        <w:rPr>
          <w:lang w:val="en-US"/>
        </w:rPr>
        <w:t>litter</w:t>
      </w:r>
      <w:r w:rsidRPr="00D95CEA">
        <w:t xml:space="preserve"> </w:t>
      </w:r>
      <w:r w:rsidRPr="00D95CEA">
        <w:rPr>
          <w:lang w:val="en-US"/>
        </w:rPr>
        <w:t>class</w:t>
      </w:r>
      <w:r w:rsidRPr="00D95CEA">
        <w:t>) открыт для котят одного помёта изве</w:t>
      </w:r>
      <w:r w:rsidR="005813E1">
        <w:t>стного происхождения не моложе 10</w:t>
      </w:r>
      <w:r w:rsidRPr="00D95CEA">
        <w:t xml:space="preserve"> недель от роду и не старше </w:t>
      </w:r>
      <w:r w:rsidR="00A62F86">
        <w:t>5 месяцев</w:t>
      </w:r>
      <w:r w:rsidRPr="00D95CEA">
        <w:t xml:space="preserve"> при наличии в помете не менее трёх котят. Лучший помёт в своей породе может быть номинирован на </w:t>
      </w:r>
      <w:r w:rsidRPr="00D95CEA">
        <w:rPr>
          <w:lang w:val="en-US"/>
        </w:rPr>
        <w:t>BIS</w:t>
      </w:r>
      <w:r w:rsidRPr="00D95CEA">
        <w:t xml:space="preserve"> помётов. По желанию экспертов может быть выбран «Лучший малыш»</w:t>
      </w:r>
      <w:r w:rsidR="00A62F86" w:rsidRPr="00A62F86">
        <w:t xml:space="preserve"> </w:t>
      </w:r>
      <w:r w:rsidR="00A62F86">
        <w:t>не моложе 10</w:t>
      </w:r>
      <w:r w:rsidR="00A62F86" w:rsidRPr="00D95CEA">
        <w:t xml:space="preserve"> недель от роду и не старше 12 недель</w:t>
      </w:r>
      <w:r w:rsidRPr="00D95CEA">
        <w:t xml:space="preserve"> - «</w:t>
      </w:r>
      <w:r w:rsidRPr="00D95CEA">
        <w:rPr>
          <w:lang w:val="en-US"/>
        </w:rPr>
        <w:t>Best</w:t>
      </w:r>
      <w:r w:rsidRPr="00D95CEA">
        <w:t xml:space="preserve"> </w:t>
      </w:r>
      <w:r w:rsidRPr="00D95CEA">
        <w:rPr>
          <w:lang w:val="en-US"/>
        </w:rPr>
        <w:t>baby</w:t>
      </w:r>
      <w:r w:rsidRPr="00D95CEA">
        <w:t>».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D95CEA">
        <w:t>12.11. 18 класс или класс новичков (</w:t>
      </w:r>
      <w:r w:rsidRPr="00D95CEA">
        <w:rPr>
          <w:lang w:val="en-US"/>
        </w:rPr>
        <w:t>novice</w:t>
      </w:r>
      <w:r w:rsidRPr="00D95CEA">
        <w:t xml:space="preserve"> </w:t>
      </w:r>
      <w:r w:rsidRPr="00D95CEA">
        <w:rPr>
          <w:lang w:val="en-US"/>
        </w:rPr>
        <w:t>class</w:t>
      </w:r>
      <w:r w:rsidRPr="00D95CEA">
        <w:t xml:space="preserve">) открыт </w:t>
      </w:r>
      <w:r w:rsidR="00A62F86">
        <w:t xml:space="preserve">с 6 месяцев от роду </w:t>
      </w:r>
      <w:r w:rsidRPr="00D95CEA">
        <w:t xml:space="preserve">для </w:t>
      </w:r>
      <w:r w:rsidR="00A62F86">
        <w:t xml:space="preserve">котов и </w:t>
      </w:r>
      <w:r w:rsidRPr="00D95CEA">
        <w:t>кошек неизвестного происхождения</w:t>
      </w:r>
      <w:r w:rsidR="0098713E">
        <w:t xml:space="preserve"> или от родителей неизвестного происхождения,</w:t>
      </w:r>
      <w:r w:rsidRPr="00D95CEA">
        <w:t xml:space="preserve"> внешне соответствующих стандарту пород, для которых открыт класс новичков, в основном редких аборигенных или непризнанных пород, включённых в специальный  перечень</w:t>
      </w:r>
      <w:r w:rsidR="0098713E">
        <w:t>, прошедших определение породы и</w:t>
      </w:r>
      <w:r w:rsidR="0098713E" w:rsidRPr="0098713E">
        <w:t>/</w:t>
      </w:r>
      <w:r w:rsidR="0098713E">
        <w:t>или окраса по фенотипу</w:t>
      </w:r>
      <w:r w:rsidRPr="00D95CEA">
        <w:t>.</w:t>
      </w:r>
      <w:proofErr w:type="gramEnd"/>
      <w:r w:rsidRPr="00D95CEA">
        <w:t xml:space="preserve"> Экспонат, получивший оценку отлично за подписью двух международных экспертов </w:t>
      </w:r>
      <w:r w:rsidRPr="00D95CEA">
        <w:rPr>
          <w:lang w:val="en-US"/>
        </w:rPr>
        <w:t>WCF</w:t>
      </w:r>
      <w:r w:rsidRPr="00D95CEA">
        <w:t>,</w:t>
      </w:r>
      <w:r w:rsidR="0098713E">
        <w:t xml:space="preserve"> при наличии </w:t>
      </w:r>
      <w:r w:rsidR="0098713E" w:rsidRPr="0098713E">
        <w:t>#</w:t>
      </w:r>
      <w:r w:rsidR="0098713E">
        <w:t xml:space="preserve">Сертификата Породной Принадлежности </w:t>
      </w:r>
      <w:r w:rsidRPr="00D95CEA">
        <w:t xml:space="preserve"> приобретает право  экспертизы в открытом классе.</w:t>
      </w:r>
    </w:p>
    <w:p w:rsidR="00651E2C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12.12. 19 класс или определительный класс (</w:t>
      </w:r>
      <w:r w:rsidRPr="00D95CEA">
        <w:rPr>
          <w:lang w:val="en-US"/>
        </w:rPr>
        <w:t>determinate</w:t>
      </w:r>
      <w:r w:rsidRPr="00D95CEA">
        <w:t xml:space="preserve"> </w:t>
      </w:r>
      <w:r w:rsidRPr="00D95CEA">
        <w:rPr>
          <w:lang w:val="en-US"/>
        </w:rPr>
        <w:t>class</w:t>
      </w:r>
      <w:r w:rsidRPr="00D95CEA">
        <w:t>) для животных любого возраста, начиная с трёх месяцев, при возникновении проблем с определением окраса, при необходимости первичного определения соответствия стандарту известной породы, и с восьми недель при проблемах при определении пола. В дипломе вписывается пол, окрас или порода. Оценка не ставится.</w:t>
      </w:r>
      <w:r w:rsidR="001C42F9" w:rsidRPr="001C42F9">
        <w:t xml:space="preserve"> </w:t>
      </w:r>
      <w:r w:rsidR="001C42F9" w:rsidRPr="00D95CEA">
        <w:t xml:space="preserve">Экспонат, получивший </w:t>
      </w:r>
      <w:r w:rsidR="001C42F9">
        <w:t>определение породы и</w:t>
      </w:r>
      <w:r w:rsidR="001C42F9" w:rsidRPr="001C42F9">
        <w:t>/</w:t>
      </w:r>
      <w:r w:rsidR="001C42F9">
        <w:t>или окраса</w:t>
      </w:r>
      <w:r w:rsidR="001C42F9" w:rsidRPr="00D95CEA">
        <w:t xml:space="preserve"> за подписью двух международных экспертов </w:t>
      </w:r>
      <w:r w:rsidR="001C42F9" w:rsidRPr="00D95CEA">
        <w:rPr>
          <w:lang w:val="en-US"/>
        </w:rPr>
        <w:t>WCF</w:t>
      </w:r>
      <w:r w:rsidR="0098713E">
        <w:t>, приобретает право оформления Сертификата Породной П</w:t>
      </w:r>
      <w:r w:rsidR="001C42F9" w:rsidRPr="00D95CEA">
        <w:t>ринадлежности по фенотипу в своем клубе</w:t>
      </w:r>
      <w:r w:rsidR="00B0668A">
        <w:t>, номер которого указывается в родословных потомков при использовании этих животных в разведении,</w:t>
      </w:r>
      <w:r w:rsidR="001C42F9" w:rsidRPr="00D95CEA">
        <w:t xml:space="preserve"> и   экспертизы в классе</w:t>
      </w:r>
      <w:r w:rsidR="001C42F9">
        <w:t xml:space="preserve"> новичков</w:t>
      </w:r>
      <w:r w:rsidR="001C42F9" w:rsidRPr="00D95CEA">
        <w:t>.</w:t>
      </w:r>
    </w:p>
    <w:p w:rsidR="008A0443" w:rsidRPr="008A0443" w:rsidRDefault="008A0443" w:rsidP="00651E2C">
      <w:pPr>
        <w:shd w:val="clear" w:color="auto" w:fill="FFFFFF"/>
        <w:autoSpaceDE w:val="0"/>
        <w:autoSpaceDN w:val="0"/>
        <w:adjustRightInd w:val="0"/>
        <w:jc w:val="both"/>
      </w:pPr>
      <w:r>
        <w:t>При определении экспоната как ННР</w:t>
      </w:r>
      <w:r w:rsidRPr="008A0443">
        <w:t xml:space="preserve"> </w:t>
      </w:r>
      <w:r>
        <w:t>обязательна рекомендация кастрации.</w:t>
      </w:r>
    </w:p>
    <w:p w:rsidR="00D41F08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12.13.</w:t>
      </w:r>
      <w:r w:rsidR="00B0668A">
        <w:t>1.</w:t>
      </w:r>
      <w:r w:rsidRPr="00D95CEA">
        <w:t xml:space="preserve"> 20 класс</w:t>
      </w:r>
      <w:r w:rsidR="0098713E">
        <w:t xml:space="preserve"> «А»</w:t>
      </w:r>
      <w:r w:rsidRPr="00D95CEA">
        <w:t xml:space="preserve"> или класс домашних </w:t>
      </w:r>
      <w:r w:rsidR="0098713E">
        <w:t xml:space="preserve">кошек </w:t>
      </w:r>
      <w:r w:rsidR="0098713E">
        <w:rPr>
          <w:color w:val="212121"/>
        </w:rPr>
        <w:t xml:space="preserve">- </w:t>
      </w:r>
      <w:r w:rsidR="0098713E">
        <w:rPr>
          <w:color w:val="212121"/>
          <w:lang w:val="en-US"/>
        </w:rPr>
        <w:t>Household</w:t>
      </w:r>
      <w:r w:rsidR="0098713E" w:rsidRPr="00197006">
        <w:rPr>
          <w:color w:val="212121"/>
        </w:rPr>
        <w:t xml:space="preserve"> </w:t>
      </w:r>
      <w:r w:rsidR="0098713E">
        <w:rPr>
          <w:color w:val="212121"/>
          <w:lang w:val="en-US"/>
        </w:rPr>
        <w:t>Pet</w:t>
      </w:r>
      <w:r w:rsidR="0098713E" w:rsidRPr="00197006">
        <w:rPr>
          <w:color w:val="212121"/>
        </w:rPr>
        <w:t>/</w:t>
      </w:r>
      <w:r w:rsidR="0098713E">
        <w:rPr>
          <w:color w:val="212121"/>
          <w:lang w:val="en-US"/>
        </w:rPr>
        <w:t>HHP</w:t>
      </w:r>
      <w:r w:rsidRPr="00D95CEA">
        <w:t xml:space="preserve"> для кастрированных (в основном) животных неизвестного происхождения ст</w:t>
      </w:r>
      <w:r w:rsidR="00B0668A">
        <w:t>арше 6</w:t>
      </w:r>
      <w:r w:rsidRPr="00D95CEA">
        <w:t xml:space="preserve"> месяцев</w:t>
      </w:r>
      <w:r w:rsidR="00B0668A">
        <w:t xml:space="preserve"> раздельно для короткошерстных и </w:t>
      </w:r>
      <w:proofErr w:type="spellStart"/>
      <w:r w:rsidR="00B0668A">
        <w:t>полудлинношерстных</w:t>
      </w:r>
      <w:proofErr w:type="spellEnd"/>
      <w:r w:rsidR="00B0668A">
        <w:t xml:space="preserve"> животных без разделения по полу, возрасту и окрасу при наличии справки о кастрации</w:t>
      </w:r>
      <w:r w:rsidRPr="00D95CEA">
        <w:t>.</w:t>
      </w:r>
      <w:r w:rsidR="00634E47">
        <w:t xml:space="preserve"> </w:t>
      </w:r>
      <w:r w:rsidR="00B0668A">
        <w:t xml:space="preserve">(Без класса котят, так как </w:t>
      </w:r>
      <w:r w:rsidR="00B0668A">
        <w:rPr>
          <w:lang w:val="en-US"/>
        </w:rPr>
        <w:t>HHP</w:t>
      </w:r>
      <w:r w:rsidR="00B0668A">
        <w:t xml:space="preserve"> не подлежат разведению, а найденные и спасённые сначала должны быть санированы, </w:t>
      </w:r>
      <w:proofErr w:type="spellStart"/>
      <w:r w:rsidR="00B0668A">
        <w:t>чипированы</w:t>
      </w:r>
      <w:proofErr w:type="spellEnd"/>
      <w:r w:rsidR="00B0668A">
        <w:t xml:space="preserve"> и кастрированы, чтобы не поощрять размножение беспородных кошек.)</w:t>
      </w:r>
      <w:r w:rsidRPr="00D95CEA">
        <w:t xml:space="preserve"> </w:t>
      </w:r>
    </w:p>
    <w:p w:rsidR="00D41F08" w:rsidRDefault="00B0668A" w:rsidP="00D41F08">
      <w:pPr>
        <w:shd w:val="clear" w:color="auto" w:fill="FFFFFF"/>
        <w:autoSpaceDE w:val="0"/>
        <w:autoSpaceDN w:val="0"/>
        <w:adjustRightInd w:val="0"/>
        <w:jc w:val="both"/>
      </w:pPr>
      <w:r w:rsidRPr="00D95CEA">
        <w:t>12.13.</w:t>
      </w:r>
      <w:r>
        <w:t xml:space="preserve">2. </w:t>
      </w:r>
      <w:r w:rsidRPr="00D95CEA">
        <w:t>20 класс</w:t>
      </w:r>
      <w:r>
        <w:t xml:space="preserve"> «Б»</w:t>
      </w:r>
      <w:r w:rsidRPr="00D95CEA">
        <w:t xml:space="preserve"> или класс домашних </w:t>
      </w:r>
      <w:r>
        <w:t>кошек компаньонов без документов о происхождении</w:t>
      </w:r>
      <w:r w:rsidR="00634E47" w:rsidRPr="00634E47">
        <w:t xml:space="preserve"> </w:t>
      </w:r>
      <w:r w:rsidR="00634E47" w:rsidRPr="00D95CEA">
        <w:t>ст</w:t>
      </w:r>
      <w:r w:rsidR="00634E47">
        <w:t>арше 6</w:t>
      </w:r>
      <w:r w:rsidR="00634E47" w:rsidRPr="00D95CEA">
        <w:t xml:space="preserve"> месяцев</w:t>
      </w:r>
      <w:r w:rsidR="00634E47">
        <w:t xml:space="preserve"> раздельно для короткошерстных и </w:t>
      </w:r>
      <w:proofErr w:type="spellStart"/>
      <w:r w:rsidR="00634E47">
        <w:t>полудлинношерстных</w:t>
      </w:r>
      <w:proofErr w:type="spellEnd"/>
      <w:r w:rsidR="00634E47">
        <w:t xml:space="preserve"> животных без разделения по полу, возрасту и окрасу при наличии справки о</w:t>
      </w:r>
      <w:r w:rsidR="00D41F08">
        <w:t xml:space="preserve"> произведенной</w:t>
      </w:r>
      <w:r w:rsidR="00634E47">
        <w:t xml:space="preserve"> кастрации</w:t>
      </w:r>
      <w:r w:rsidR="00D41F08">
        <w:t xml:space="preserve"> на бланке </w:t>
      </w:r>
      <w:proofErr w:type="spellStart"/>
      <w:r w:rsidR="00D41F08">
        <w:t>госвет</w:t>
      </w:r>
      <w:proofErr w:type="gramStart"/>
      <w:r w:rsidR="00D41F08">
        <w:t>.у</w:t>
      </w:r>
      <w:proofErr w:type="gramEnd"/>
      <w:r w:rsidR="00D41F08">
        <w:t>череждения</w:t>
      </w:r>
      <w:proofErr w:type="spellEnd"/>
      <w:r w:rsidR="00D41F08">
        <w:t xml:space="preserve"> с №№, печатью и подписью ветврача или </w:t>
      </w:r>
      <w:proofErr w:type="spellStart"/>
      <w:r w:rsidR="00D41F08">
        <w:t>частно</w:t>
      </w:r>
      <w:r w:rsidR="00B01299" w:rsidRPr="00B01299">
        <w:t>-</w:t>
      </w:r>
      <w:r w:rsidR="00D41F08">
        <w:t>практикующего</w:t>
      </w:r>
      <w:proofErr w:type="spellEnd"/>
      <w:r w:rsidR="00D41F08">
        <w:t xml:space="preserve"> </w:t>
      </w:r>
      <w:proofErr w:type="spellStart"/>
      <w:r w:rsidR="00D41F08">
        <w:t>вет.врача</w:t>
      </w:r>
      <w:proofErr w:type="spellEnd"/>
      <w:r w:rsidR="00D41F08">
        <w:t xml:space="preserve"> с указанием №</w:t>
      </w:r>
      <w:r w:rsidR="00B01299" w:rsidRPr="00B01299">
        <w:t xml:space="preserve"> </w:t>
      </w:r>
      <w:r w:rsidR="00D41F08">
        <w:t>лицензии и даты операции.</w:t>
      </w:r>
    </w:p>
    <w:p w:rsidR="00651E2C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Внешнее соответствие какой-либо известной породе не является препятствием для участия в выставке в классе домашних кошек (</w:t>
      </w:r>
      <w:r w:rsidRPr="00D95CEA">
        <w:rPr>
          <w:lang w:val="en-US"/>
        </w:rPr>
        <w:t>pet</w:t>
      </w:r>
      <w:r w:rsidRPr="00D95CEA">
        <w:t xml:space="preserve"> </w:t>
      </w:r>
      <w:r w:rsidRPr="00D95CEA">
        <w:rPr>
          <w:lang w:val="en-US"/>
        </w:rPr>
        <w:t>cat</w:t>
      </w:r>
      <w:r w:rsidRPr="00D95CEA">
        <w:t xml:space="preserve"> </w:t>
      </w:r>
      <w:r w:rsidR="00634E47">
        <w:rPr>
          <w:lang w:val="en-US"/>
        </w:rPr>
        <w:t>companion</w:t>
      </w:r>
      <w:r w:rsidR="00634E47" w:rsidRPr="00634E47">
        <w:t xml:space="preserve">- </w:t>
      </w:r>
      <w:r w:rsidR="00634E47">
        <w:rPr>
          <w:lang w:val="en-US"/>
        </w:rPr>
        <w:t>PCP</w:t>
      </w:r>
      <w:r w:rsidRPr="00D95CEA">
        <w:t xml:space="preserve">). Экспертиза ведётся раздельно по типу шерсти </w:t>
      </w:r>
      <w:r w:rsidRPr="00D95CEA">
        <w:rPr>
          <w:lang w:val="en-US"/>
        </w:rPr>
        <w:t>SLH</w:t>
      </w:r>
      <w:r w:rsidRPr="00D95CEA">
        <w:t>/</w:t>
      </w:r>
      <w:r w:rsidRPr="00D95CEA">
        <w:rPr>
          <w:lang w:val="en-US"/>
        </w:rPr>
        <w:t>SH</w:t>
      </w:r>
      <w:r w:rsidRPr="00D95CEA">
        <w:t xml:space="preserve">. Лучшие животные, занявшие первое место в своей группе оценку отлично за ухоженность, физическое и психическое здоровье, номинируются на </w:t>
      </w:r>
      <w:r w:rsidRPr="00D95CEA">
        <w:rPr>
          <w:lang w:val="en-US"/>
        </w:rPr>
        <w:t>BIS</w:t>
      </w:r>
      <w:r w:rsidRPr="00D95CEA">
        <w:t xml:space="preserve"> домашних кошек. Место в ринге домашних кошек обозначается римской цифрой.</w:t>
      </w:r>
      <w:r w:rsidR="005F7FAD">
        <w:t xml:space="preserve"> (Без класса котят, </w:t>
      </w:r>
      <w:r w:rsidR="00D41F08">
        <w:t xml:space="preserve">чтобы не поощрять разведение метисов и проданных без права на разведение </w:t>
      </w:r>
      <w:proofErr w:type="gramStart"/>
      <w:r w:rsidR="00D41F08">
        <w:t>низко качественных</w:t>
      </w:r>
      <w:proofErr w:type="gramEnd"/>
      <w:r w:rsidR="00D41F08">
        <w:t xml:space="preserve"> котят, или</w:t>
      </w:r>
      <w:r w:rsidR="008A0443">
        <w:t xml:space="preserve"> не поощрять</w:t>
      </w:r>
      <w:r w:rsidR="00D41F08">
        <w:t xml:space="preserve"> недобросовестных покупателей, не расплатившихся с заводчиком полностью, </w:t>
      </w:r>
      <w:r w:rsidR="005F7FAD">
        <w:t xml:space="preserve">так как </w:t>
      </w:r>
      <w:r w:rsidR="005F7FAD">
        <w:rPr>
          <w:lang w:val="en-US"/>
        </w:rPr>
        <w:t>HHP</w:t>
      </w:r>
      <w:r w:rsidR="005F7FAD">
        <w:t xml:space="preserve"> и РСР не подлежат разведению). </w:t>
      </w:r>
    </w:p>
    <w:p w:rsidR="00072E0A" w:rsidRPr="00825763" w:rsidRDefault="00072E0A" w:rsidP="00651E2C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825763">
        <w:rPr>
          <w:highlight w:val="yellow"/>
        </w:rPr>
        <w:t>Дополнение для Рейтинга Домашних Кошек:</w:t>
      </w:r>
    </w:p>
    <w:p w:rsidR="00072E0A" w:rsidRPr="00825763" w:rsidRDefault="00072E0A" w:rsidP="00651E2C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825763">
        <w:rPr>
          <w:highlight w:val="yellow"/>
        </w:rPr>
        <w:t>От 3х до 5ти участников – только первое место – 5 баллов,</w:t>
      </w:r>
    </w:p>
    <w:p w:rsidR="00072E0A" w:rsidRPr="00825763" w:rsidRDefault="00072E0A" w:rsidP="00651E2C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825763">
        <w:rPr>
          <w:highlight w:val="yellow"/>
        </w:rPr>
        <w:t xml:space="preserve">От 5 – меньше 10 участников – </w:t>
      </w:r>
      <w:r w:rsidRPr="00825763">
        <w:rPr>
          <w:highlight w:val="yellow"/>
          <w:lang w:val="en-US"/>
        </w:rPr>
        <w:t>I</w:t>
      </w:r>
      <w:r w:rsidRPr="00825763">
        <w:rPr>
          <w:highlight w:val="yellow"/>
        </w:rPr>
        <w:t xml:space="preserve"> и </w:t>
      </w:r>
      <w:r w:rsidRPr="00825763">
        <w:rPr>
          <w:highlight w:val="yellow"/>
          <w:lang w:val="en-US"/>
        </w:rPr>
        <w:t>II</w:t>
      </w:r>
      <w:r w:rsidRPr="00825763">
        <w:rPr>
          <w:highlight w:val="yellow"/>
        </w:rPr>
        <w:t xml:space="preserve"> место, 10 и 5 баллов.</w:t>
      </w:r>
    </w:p>
    <w:p w:rsidR="00072E0A" w:rsidRPr="00072E0A" w:rsidRDefault="00072E0A" w:rsidP="00651E2C">
      <w:pPr>
        <w:shd w:val="clear" w:color="auto" w:fill="FFFFFF"/>
        <w:autoSpaceDE w:val="0"/>
        <w:autoSpaceDN w:val="0"/>
        <w:adjustRightInd w:val="0"/>
        <w:jc w:val="both"/>
      </w:pPr>
      <w:r w:rsidRPr="00825763">
        <w:rPr>
          <w:highlight w:val="yellow"/>
        </w:rPr>
        <w:t xml:space="preserve">Более 10 участников – </w:t>
      </w:r>
      <w:r w:rsidRPr="00825763">
        <w:rPr>
          <w:highlight w:val="yellow"/>
          <w:lang w:val="en-US"/>
        </w:rPr>
        <w:t>I</w:t>
      </w:r>
      <w:r w:rsidRPr="00825763">
        <w:rPr>
          <w:highlight w:val="yellow"/>
        </w:rPr>
        <w:t xml:space="preserve">, </w:t>
      </w:r>
      <w:r w:rsidRPr="00825763">
        <w:rPr>
          <w:highlight w:val="yellow"/>
          <w:lang w:val="en-US"/>
        </w:rPr>
        <w:t>II</w:t>
      </w:r>
      <w:r w:rsidRPr="00825763">
        <w:rPr>
          <w:highlight w:val="yellow"/>
        </w:rPr>
        <w:t xml:space="preserve"> и </w:t>
      </w:r>
      <w:r w:rsidRPr="00825763">
        <w:rPr>
          <w:highlight w:val="yellow"/>
          <w:lang w:val="en-US"/>
        </w:rPr>
        <w:t>III</w:t>
      </w:r>
      <w:r w:rsidRPr="00825763">
        <w:rPr>
          <w:highlight w:val="yellow"/>
        </w:rPr>
        <w:t xml:space="preserve"> места – 20, 15 и 10 баллов.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12.14. 21 класс или класс ветеранов (</w:t>
      </w:r>
      <w:r w:rsidRPr="00D95CEA">
        <w:rPr>
          <w:lang w:val="en-US"/>
        </w:rPr>
        <w:t>veteran</w:t>
      </w:r>
      <w:r w:rsidRPr="00D95CEA">
        <w:t xml:space="preserve"> </w:t>
      </w:r>
      <w:r w:rsidRPr="00D95CEA">
        <w:rPr>
          <w:lang w:val="en-US"/>
        </w:rPr>
        <w:t>class</w:t>
      </w:r>
      <w:r w:rsidRPr="00D95CEA">
        <w:t>) открыт для кошек известного прои</w:t>
      </w:r>
      <w:r w:rsidR="00634E47">
        <w:t xml:space="preserve">схождения старше </w:t>
      </w:r>
      <w:r w:rsidR="00634E47" w:rsidRPr="00634E47">
        <w:t>8</w:t>
      </w:r>
      <w:r w:rsidRPr="00D95CEA">
        <w:t xml:space="preserve"> лет.</w:t>
      </w:r>
    </w:p>
    <w:p w:rsidR="00651E2C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Экспертиза проходит </w:t>
      </w:r>
      <w:r w:rsidR="00634E47">
        <w:t>без разделения</w:t>
      </w:r>
      <w:r w:rsidRPr="00D95CEA">
        <w:t xml:space="preserve"> по группам пород, полу, </w:t>
      </w:r>
      <w:r w:rsidR="00634E47">
        <w:t xml:space="preserve">возрасту, </w:t>
      </w:r>
      <w:r w:rsidRPr="00D95CEA">
        <w:t>окрасу и породе. Кошки, получившие отлично при 95 баллах и занявшие первое место среди ветеранов своей группы пород получают специальные почетные звания и призы</w:t>
      </w:r>
      <w:r w:rsidR="00634E47">
        <w:t>.</w:t>
      </w:r>
    </w:p>
    <w:p w:rsidR="005813E1" w:rsidRPr="00D95CEA" w:rsidRDefault="005813E1" w:rsidP="00651E2C">
      <w:pPr>
        <w:shd w:val="clear" w:color="auto" w:fill="FFFFFF"/>
        <w:autoSpaceDE w:val="0"/>
        <w:autoSpaceDN w:val="0"/>
        <w:adjustRightInd w:val="0"/>
        <w:jc w:val="both"/>
      </w:pPr>
      <w:r>
        <w:t>12.15. В предварительный класс записываются кошки непризнанных пород раздельно по полу</w:t>
      </w:r>
      <w:r w:rsidR="00634E47">
        <w:t>, возрасту</w:t>
      </w:r>
      <w:r>
        <w:t xml:space="preserve"> и окрасу. Оценка на общих основаниях. Сертификаты соответствия чемпионату не присуждаются.</w:t>
      </w:r>
      <w:r w:rsidR="00634E47">
        <w:t xml:space="preserve"> Могут присуждаться специальные призы.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t>13. Запись животных на выставку в чемпионские классы: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13.1. Запись животных на выставку в соответствующие чемпионские классы (С 13/14 по 01/02) производится на </w:t>
      </w:r>
      <w:proofErr w:type="gramStart"/>
      <w:r w:rsidRPr="00D95CEA">
        <w:rPr>
          <w:color w:val="000000"/>
        </w:rPr>
        <w:t>основании предъявленных на</w:t>
      </w:r>
      <w:proofErr w:type="gramEnd"/>
      <w:r w:rsidRPr="00D95CEA">
        <w:rPr>
          <w:color w:val="000000"/>
        </w:rPr>
        <w:t xml:space="preserve"> момент записи в "Организационный выставочный </w:t>
      </w:r>
      <w:r w:rsidRPr="00D95CEA">
        <w:rPr>
          <w:color w:val="000000"/>
        </w:rPr>
        <w:lastRenderedPageBreak/>
        <w:t>комитет" оформленных "Сертификатов чемпионата"  или трёх дипломов с  соответствующими сертификатами соответствия чемпионата/</w:t>
      </w:r>
      <w:proofErr w:type="spellStart"/>
      <w:r w:rsidRPr="00D95CEA">
        <w:rPr>
          <w:color w:val="000000"/>
        </w:rPr>
        <w:t>премиората</w:t>
      </w:r>
      <w:proofErr w:type="spellEnd"/>
      <w:r w:rsidRPr="00D95CEA">
        <w:rPr>
          <w:color w:val="000000"/>
        </w:rPr>
        <w:t>..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13.2. </w:t>
      </w:r>
      <w:proofErr w:type="gramStart"/>
      <w:r w:rsidRPr="00D95CEA">
        <w:rPr>
          <w:color w:val="000000"/>
        </w:rPr>
        <w:t>При получении в первый день выставки третьего диплома с присвоением ему сертификата кандидата на чемпионат владелец имеет право, при предъявлении в "Секретариат выставки" всех трех дипломов, соответствующих предъявляемым требованиям, оформить перевод своего животного для проведения экспертизы во второй день в следующем выставочном классе (при проведении двух экспертиз в рамках данной выставки).</w:t>
      </w:r>
      <w:proofErr w:type="gramEnd"/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13.3. Запись животных, принадлежащих членам клубов, не входящие 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в чемпионские выставочные классы производится на основании предъявленных "Сертификатов чемпионата", оформленных и зарегистрированных в своих </w:t>
      </w:r>
      <w:proofErr w:type="spellStart"/>
      <w:r w:rsidRPr="00D95CEA">
        <w:rPr>
          <w:color w:val="000000"/>
        </w:rPr>
        <w:t>фелинологические</w:t>
      </w:r>
      <w:proofErr w:type="spellEnd"/>
      <w:r w:rsidRPr="00D95CEA">
        <w:rPr>
          <w:color w:val="000000"/>
        </w:rPr>
        <w:t xml:space="preserve"> организациях, являющимися членами международных объединений и </w:t>
      </w:r>
      <w:r w:rsidRPr="00D95CEA">
        <w:rPr>
          <w:color w:val="000000"/>
          <w:lang w:val="en-US"/>
        </w:rPr>
        <w:t>WCC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13.4.  Титулы Чемпионата/</w:t>
      </w:r>
      <w:proofErr w:type="spellStart"/>
      <w:r w:rsidRPr="00D95CEA">
        <w:rPr>
          <w:color w:val="000000"/>
        </w:rPr>
        <w:t>Премиората</w:t>
      </w:r>
      <w:proofErr w:type="spellEnd"/>
      <w:r w:rsidRPr="00D95CEA">
        <w:rPr>
          <w:color w:val="000000"/>
        </w:rPr>
        <w:t xml:space="preserve"> 14/13 до 08/07 оформляются в клубах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с выдачей номерных сертификатов. Титулы 06/05 классов оформляются в правлении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13.5.В почётный класс записываются кошки, имеющие официальные номерные сертификаты </w:t>
      </w:r>
      <w:r w:rsidRPr="00D95CEA">
        <w:rPr>
          <w:color w:val="000000"/>
          <w:lang w:val="en-US"/>
        </w:rPr>
        <w:t>WCh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13.6.Запись животных, принадлежащих членам клубов, входящих 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в чемпионские выставочные классы на основании предъявленных дипломов не допускается, Требуется предъявление "Сертификата чемпионата", оформленного и зарегистрированного в клубе </w:t>
      </w:r>
      <w:r w:rsidRPr="00D95CEA">
        <w:rPr>
          <w:color w:val="000000"/>
          <w:lang w:val="en-US"/>
        </w:rPr>
        <w:t>WCF</w:t>
      </w:r>
      <w:r w:rsidR="009A276E">
        <w:rPr>
          <w:color w:val="000000"/>
        </w:rPr>
        <w:t xml:space="preserve"> или в П</w:t>
      </w:r>
      <w:r w:rsidRPr="00D95CEA">
        <w:rPr>
          <w:color w:val="000000"/>
        </w:rPr>
        <w:t>равлении</w:t>
      </w:r>
      <w:r w:rsidR="009A276E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13.7. Кастрированные животные, до этого получавшие титулы чемпионата, сохраняют свои титулы и переходят в соответствующий чётный класс для участия в выставках. Бест-ин-шоу для </w:t>
      </w:r>
      <w:proofErr w:type="spellStart"/>
      <w:r w:rsidRPr="00D95CEA">
        <w:rPr>
          <w:color w:val="000000"/>
        </w:rPr>
        <w:t>премиоров</w:t>
      </w:r>
      <w:proofErr w:type="spellEnd"/>
      <w:r w:rsidRPr="00D95CEA">
        <w:rPr>
          <w:color w:val="000000"/>
        </w:rPr>
        <w:t xml:space="preserve"> всех классов проводится отдельно.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13.8. Не разрешается параллельное открытие чемпионских классов, то есть открытие вышестоящего класса до закрытия предыдущего.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14. Выставочные конкурсы.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14.    Главные конкурсы выставки и </w:t>
      </w:r>
      <w:proofErr w:type="spellStart"/>
      <w:r w:rsidRPr="00D95CEA">
        <w:t>номинирование</w:t>
      </w:r>
      <w:proofErr w:type="spellEnd"/>
      <w:r w:rsidRPr="00D95CEA">
        <w:t xml:space="preserve"> участников  главных конкурсов.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t xml:space="preserve">14.1. На выставке могут быть присуждены титулы: </w:t>
      </w:r>
      <w:proofErr w:type="gramStart"/>
      <w:r w:rsidRPr="00D95CEA">
        <w:t>Лучший</w:t>
      </w:r>
      <w:proofErr w:type="gramEnd"/>
      <w:r w:rsidRPr="00D95CEA">
        <w:t xml:space="preserve"> в окрасе, Лучший в </w:t>
      </w:r>
      <w:proofErr w:type="spellStart"/>
      <w:r w:rsidRPr="00D95CEA">
        <w:t>вариэтте</w:t>
      </w:r>
      <w:proofErr w:type="spellEnd"/>
      <w:r w:rsidRPr="00D95CEA">
        <w:t>, Лучший в породе, Лучший на выставке в своей группе пород, Лучший из лучших.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14.2.. </w:t>
      </w:r>
      <w:proofErr w:type="spellStart"/>
      <w:r w:rsidRPr="00D95CEA">
        <w:t>Номинирование</w:t>
      </w:r>
      <w:proofErr w:type="spellEnd"/>
      <w:r w:rsidRPr="00D95CEA">
        <w:t xml:space="preserve"> участников  главных конкурсов.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14.2.1. На главный конкурс номинируются лучшие животные в своей группе пород, набравшие не менее 96 баллов в следующих категориях: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Лучший взрослый кот.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Лучшая взрослая кошка.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Лучший кастрат.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Лучшая кастрированная кошка.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Лучший юниор.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Лучший котёнок.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Лучший помёт.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14.2.1. На главный конкурс номинируются лучшие животные каждой представленной породы, набравшие не менее 96 баллов в следующих категориях: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Лучший взрослый кот породы. Без ограничений по числу представленных пород.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Лучшая взрослая кошка породы.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Лучший кастрат.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Лучшая кастрированная кошка.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Лучший юниор без разделения по полу.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>Лучший котёнок без разделения по полу.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D95CEA">
        <w:t>Лучший</w:t>
      </w:r>
      <w:r w:rsidRPr="00D95CEA">
        <w:rPr>
          <w:lang w:val="en-US"/>
        </w:rPr>
        <w:t xml:space="preserve"> </w:t>
      </w:r>
      <w:r w:rsidRPr="00D95CEA">
        <w:t>помёт</w:t>
      </w:r>
      <w:r w:rsidRPr="00D95CEA">
        <w:rPr>
          <w:lang w:val="en-US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651E2C" w:rsidRPr="00D95CEA" w:rsidRDefault="00651E2C" w:rsidP="00651E2C">
      <w:pPr>
        <w:jc w:val="both"/>
        <w:rPr>
          <w:bCs/>
          <w:lang w:val="en-US"/>
        </w:rPr>
      </w:pPr>
      <w:r w:rsidRPr="00D95CEA">
        <w:rPr>
          <w:bCs/>
        </w:rPr>
        <w:t>Этапы</w:t>
      </w:r>
      <w:r w:rsidRPr="00D95CEA">
        <w:rPr>
          <w:bCs/>
          <w:lang w:val="en-US"/>
        </w:rPr>
        <w:t xml:space="preserve"> Best in Show </w:t>
      </w:r>
      <w:r w:rsidRPr="00D95CEA">
        <w:rPr>
          <w:bCs/>
        </w:rPr>
        <w:t>и</w:t>
      </w:r>
      <w:r w:rsidRPr="00D95CEA">
        <w:rPr>
          <w:bCs/>
          <w:lang w:val="en-US"/>
        </w:rPr>
        <w:t xml:space="preserve"> Best of Best</w:t>
      </w:r>
    </w:p>
    <w:p w:rsidR="00651E2C" w:rsidRPr="00D95CEA" w:rsidRDefault="00651E2C" w:rsidP="00651E2C">
      <w:pPr>
        <w:jc w:val="both"/>
        <w:rPr>
          <w:lang w:val="en-US"/>
        </w:rPr>
      </w:pPr>
    </w:p>
    <w:p w:rsidR="00651E2C" w:rsidRPr="00D95CEA" w:rsidRDefault="00651E2C" w:rsidP="00651E2C">
      <w:pPr>
        <w:numPr>
          <w:ilvl w:val="0"/>
          <w:numId w:val="1"/>
        </w:numPr>
        <w:jc w:val="both"/>
      </w:pPr>
      <w:r w:rsidRPr="00D95CEA">
        <w:t xml:space="preserve">Номинация на </w:t>
      </w:r>
      <w:r w:rsidRPr="00D95CEA">
        <w:rPr>
          <w:lang w:val="en-US"/>
        </w:rPr>
        <w:t>BIS</w:t>
      </w:r>
      <w:r w:rsidRPr="00D95CEA">
        <w:t xml:space="preserve"> в окрасе, породе, группе от каждого эксперта. Вручаются экспоненту через стюарда, отмечаются в протоколе экспертизы и в листе номинаций, который передается в секретариат для внесения в  экран оценок и диплом участника.</w:t>
      </w:r>
    </w:p>
    <w:p w:rsidR="00651E2C" w:rsidRPr="00D95CEA" w:rsidRDefault="00651E2C" w:rsidP="00651E2C">
      <w:pPr>
        <w:numPr>
          <w:ilvl w:val="0"/>
          <w:numId w:val="1"/>
        </w:numPr>
        <w:jc w:val="both"/>
      </w:pPr>
      <w:r w:rsidRPr="00D95CEA">
        <w:t xml:space="preserve">Протокол </w:t>
      </w:r>
      <w:r w:rsidRPr="00D95CEA">
        <w:rPr>
          <w:lang w:val="en-US"/>
        </w:rPr>
        <w:t>BIS</w:t>
      </w:r>
      <w:r w:rsidRPr="00D95CEA">
        <w:t xml:space="preserve"> породы.</w:t>
      </w:r>
    </w:p>
    <w:p w:rsidR="00651E2C" w:rsidRPr="00D95CEA" w:rsidRDefault="00651E2C" w:rsidP="00651E2C">
      <w:pPr>
        <w:numPr>
          <w:ilvl w:val="0"/>
          <w:numId w:val="1"/>
        </w:numPr>
        <w:jc w:val="both"/>
      </w:pPr>
      <w:r w:rsidRPr="00D95CEA">
        <w:t xml:space="preserve">Протокол </w:t>
      </w:r>
      <w:r w:rsidRPr="00D95CEA">
        <w:rPr>
          <w:lang w:val="en-US"/>
        </w:rPr>
        <w:t>BIS</w:t>
      </w:r>
      <w:r w:rsidRPr="00D95CEA">
        <w:t xml:space="preserve"> группы пород / </w:t>
      </w:r>
      <w:r w:rsidRPr="00D95CEA">
        <w:rPr>
          <w:lang w:val="en-US"/>
        </w:rPr>
        <w:t>LH</w:t>
      </w:r>
      <w:r w:rsidRPr="00D95CEA">
        <w:t xml:space="preserve">, SLH, </w:t>
      </w:r>
      <w:r w:rsidRPr="00D95CEA">
        <w:rPr>
          <w:lang w:val="en-US"/>
        </w:rPr>
        <w:t>S</w:t>
      </w:r>
      <w:r w:rsidRPr="00D95CEA">
        <w:t>H, SO</w:t>
      </w:r>
      <w:r w:rsidRPr="00D95CEA">
        <w:rPr>
          <w:lang w:val="en-US"/>
        </w:rPr>
        <w:t>S</w:t>
      </w:r>
      <w:r w:rsidRPr="00D95CEA">
        <w:t xml:space="preserve">H, </w:t>
      </w:r>
      <w:r w:rsidRPr="00D95CEA">
        <w:rPr>
          <w:lang w:val="en-US"/>
        </w:rPr>
        <w:t>SPH</w:t>
      </w:r>
    </w:p>
    <w:p w:rsidR="00651E2C" w:rsidRPr="00D95CEA" w:rsidRDefault="00651E2C" w:rsidP="00651E2C">
      <w:pPr>
        <w:numPr>
          <w:ilvl w:val="1"/>
          <w:numId w:val="1"/>
        </w:numPr>
        <w:jc w:val="both"/>
        <w:rPr>
          <w:lang w:val="en-US"/>
        </w:rPr>
      </w:pPr>
      <w:r w:rsidRPr="00D95CEA">
        <w:t xml:space="preserve"> Протокол</w:t>
      </w:r>
      <w:r w:rsidRPr="00D95CEA">
        <w:rPr>
          <w:lang w:val="en-US"/>
        </w:rPr>
        <w:t xml:space="preserve"> BIS females / LH, SLH, SH, SOSH, SPH</w:t>
      </w:r>
    </w:p>
    <w:p w:rsidR="00651E2C" w:rsidRPr="00D95CEA" w:rsidRDefault="00651E2C" w:rsidP="00651E2C">
      <w:pPr>
        <w:numPr>
          <w:ilvl w:val="1"/>
          <w:numId w:val="1"/>
        </w:numPr>
        <w:jc w:val="both"/>
        <w:rPr>
          <w:lang w:val="en-US"/>
        </w:rPr>
      </w:pPr>
      <w:r w:rsidRPr="00D95CEA">
        <w:rPr>
          <w:lang w:val="en-US"/>
        </w:rPr>
        <w:lastRenderedPageBreak/>
        <w:t xml:space="preserve"> </w:t>
      </w:r>
      <w:r w:rsidRPr="00D95CEA">
        <w:t>Протокол</w:t>
      </w:r>
      <w:r w:rsidRPr="00D95CEA">
        <w:rPr>
          <w:lang w:val="en-US"/>
        </w:rPr>
        <w:t xml:space="preserve"> BIS males / LH, SLH, SH, SOSH,SPH</w:t>
      </w:r>
    </w:p>
    <w:p w:rsidR="00651E2C" w:rsidRPr="00D95CEA" w:rsidRDefault="00651E2C" w:rsidP="00651E2C">
      <w:pPr>
        <w:numPr>
          <w:ilvl w:val="1"/>
          <w:numId w:val="1"/>
        </w:numPr>
        <w:jc w:val="both"/>
        <w:rPr>
          <w:lang w:val="en-US"/>
        </w:rPr>
      </w:pPr>
      <w:r w:rsidRPr="00D95CEA">
        <w:rPr>
          <w:lang w:val="en-US"/>
        </w:rPr>
        <w:t xml:space="preserve"> </w:t>
      </w:r>
      <w:r w:rsidRPr="00D95CEA">
        <w:t>Протокол</w:t>
      </w:r>
      <w:r w:rsidRPr="00D95CEA">
        <w:rPr>
          <w:lang w:val="en-US"/>
        </w:rPr>
        <w:t xml:space="preserve"> BIS opposite sex (I-II) / LH, SLH, SH, SOSH, SPH</w:t>
      </w:r>
    </w:p>
    <w:p w:rsidR="00651E2C" w:rsidRPr="00D95CEA" w:rsidRDefault="00651E2C" w:rsidP="00651E2C">
      <w:pPr>
        <w:numPr>
          <w:ilvl w:val="0"/>
          <w:numId w:val="1"/>
        </w:numPr>
        <w:jc w:val="both"/>
        <w:rPr>
          <w:lang w:val="en-US"/>
        </w:rPr>
      </w:pPr>
      <w:r w:rsidRPr="00D95CEA">
        <w:t>Протокол</w:t>
      </w:r>
      <w:r w:rsidRPr="00D95CEA">
        <w:rPr>
          <w:lang w:val="en-US"/>
        </w:rPr>
        <w:t xml:space="preserve"> BIS juniors / all of </w:t>
      </w:r>
      <w:proofErr w:type="spellStart"/>
      <w:r w:rsidRPr="00D95CEA">
        <w:rPr>
          <w:lang w:val="en-US"/>
        </w:rPr>
        <w:t>specialitet</w:t>
      </w:r>
      <w:proofErr w:type="spellEnd"/>
    </w:p>
    <w:p w:rsidR="00651E2C" w:rsidRPr="00D95CEA" w:rsidRDefault="00651E2C" w:rsidP="00651E2C">
      <w:pPr>
        <w:numPr>
          <w:ilvl w:val="0"/>
          <w:numId w:val="1"/>
        </w:numPr>
        <w:jc w:val="both"/>
        <w:rPr>
          <w:lang w:val="en-US"/>
        </w:rPr>
      </w:pPr>
      <w:r w:rsidRPr="00D95CEA">
        <w:t>Протокол</w:t>
      </w:r>
      <w:r w:rsidRPr="00D95CEA">
        <w:rPr>
          <w:lang w:val="en-US"/>
        </w:rPr>
        <w:t xml:space="preserve"> BIS babies / all of LH, SLH, SH, SOSH, SPH</w:t>
      </w:r>
    </w:p>
    <w:p w:rsidR="00651E2C" w:rsidRPr="00D95CEA" w:rsidRDefault="00651E2C" w:rsidP="00651E2C">
      <w:pPr>
        <w:numPr>
          <w:ilvl w:val="0"/>
          <w:numId w:val="1"/>
        </w:numPr>
        <w:jc w:val="both"/>
        <w:rPr>
          <w:lang w:val="en-US"/>
        </w:rPr>
      </w:pPr>
      <w:r w:rsidRPr="00D95CEA">
        <w:t>Протокол</w:t>
      </w:r>
      <w:r w:rsidRPr="00D95CEA">
        <w:rPr>
          <w:lang w:val="en-US"/>
        </w:rPr>
        <w:t xml:space="preserve"> BIS  neuters / </w:t>
      </w:r>
      <w:proofErr w:type="spellStart"/>
      <w:r w:rsidRPr="00D95CEA">
        <w:rPr>
          <w:lang w:val="en-US"/>
        </w:rPr>
        <w:t>spaies</w:t>
      </w:r>
      <w:proofErr w:type="spellEnd"/>
    </w:p>
    <w:p w:rsidR="00651E2C" w:rsidRPr="00D95CEA" w:rsidRDefault="00651E2C" w:rsidP="00651E2C">
      <w:pPr>
        <w:numPr>
          <w:ilvl w:val="0"/>
          <w:numId w:val="1"/>
        </w:numPr>
        <w:jc w:val="both"/>
        <w:rPr>
          <w:lang w:val="en-US"/>
        </w:rPr>
      </w:pPr>
      <w:r w:rsidRPr="00D95CEA">
        <w:t>Протокол</w:t>
      </w:r>
      <w:r w:rsidRPr="00D95CEA">
        <w:rPr>
          <w:lang w:val="en-US"/>
        </w:rPr>
        <w:t xml:space="preserve"> BIS all pet cats / or SLH / SH</w:t>
      </w:r>
    </w:p>
    <w:p w:rsidR="00651E2C" w:rsidRPr="00D95CEA" w:rsidRDefault="00651E2C" w:rsidP="00651E2C">
      <w:pPr>
        <w:numPr>
          <w:ilvl w:val="0"/>
          <w:numId w:val="1"/>
        </w:numPr>
        <w:jc w:val="both"/>
        <w:rPr>
          <w:lang w:val="en-US"/>
        </w:rPr>
      </w:pPr>
      <w:r w:rsidRPr="00D95CEA">
        <w:t>Протокол</w:t>
      </w:r>
      <w:r w:rsidRPr="00D95CEA">
        <w:rPr>
          <w:lang w:val="en-US"/>
        </w:rPr>
        <w:t xml:space="preserve"> Best of Best I, II, III, IV, V from Best in Show I (LH, SLH, SH, SOSH, SPH)</w:t>
      </w:r>
    </w:p>
    <w:p w:rsidR="00651E2C" w:rsidRPr="00D95CEA" w:rsidRDefault="00651E2C" w:rsidP="00651E2C">
      <w:pPr>
        <w:tabs>
          <w:tab w:val="left" w:pos="3181"/>
        </w:tabs>
        <w:jc w:val="both"/>
        <w:rPr>
          <w:lang w:val="en-US"/>
        </w:rPr>
      </w:pPr>
      <w:r w:rsidRPr="00D95CEA">
        <w:rPr>
          <w:lang w:val="en-US"/>
        </w:rPr>
        <w:tab/>
      </w:r>
    </w:p>
    <w:p w:rsidR="00651E2C" w:rsidRPr="00D95CEA" w:rsidRDefault="00651E2C" w:rsidP="00651E2C">
      <w:pPr>
        <w:tabs>
          <w:tab w:val="left" w:pos="3181"/>
        </w:tabs>
        <w:jc w:val="both"/>
        <w:rPr>
          <w:lang w:val="en-US"/>
        </w:rPr>
      </w:pPr>
    </w:p>
    <w:p w:rsidR="00651E2C" w:rsidRPr="00D95CEA" w:rsidRDefault="00651E2C" w:rsidP="00651E2C">
      <w:pPr>
        <w:pStyle w:val="1"/>
        <w:jc w:val="both"/>
        <w:rPr>
          <w:b w:val="0"/>
          <w:sz w:val="24"/>
          <w:szCs w:val="24"/>
          <w:lang w:val="en-US"/>
        </w:rPr>
      </w:pPr>
      <w:r w:rsidRPr="00D95CEA">
        <w:rPr>
          <w:b w:val="0"/>
          <w:sz w:val="24"/>
          <w:szCs w:val="24"/>
        </w:rPr>
        <w:t>Титулы</w:t>
      </w:r>
      <w:r w:rsidRPr="00D95CEA">
        <w:rPr>
          <w:b w:val="0"/>
          <w:sz w:val="24"/>
          <w:szCs w:val="24"/>
          <w:lang w:val="en-US"/>
        </w:rPr>
        <w:t xml:space="preserve"> </w:t>
      </w:r>
      <w:r w:rsidRPr="00D95CEA">
        <w:rPr>
          <w:b w:val="0"/>
          <w:sz w:val="24"/>
          <w:szCs w:val="24"/>
        </w:rPr>
        <w:t>шоу</w:t>
      </w:r>
      <w:r w:rsidRPr="00D95CEA">
        <w:rPr>
          <w:b w:val="0"/>
          <w:sz w:val="24"/>
          <w:szCs w:val="24"/>
          <w:lang w:val="en-US"/>
        </w:rPr>
        <w:t>-</w:t>
      </w:r>
      <w:r w:rsidRPr="00D95CEA">
        <w:rPr>
          <w:b w:val="0"/>
          <w:sz w:val="24"/>
          <w:szCs w:val="24"/>
        </w:rPr>
        <w:t>конкурсов</w:t>
      </w:r>
      <w:r w:rsidRPr="00D95CEA">
        <w:rPr>
          <w:b w:val="0"/>
          <w:sz w:val="24"/>
          <w:szCs w:val="24"/>
          <w:lang w:val="en-US"/>
        </w:rPr>
        <w:t xml:space="preserve"> </w:t>
      </w:r>
      <w:r w:rsidRPr="00D95CEA">
        <w:rPr>
          <w:b w:val="0"/>
          <w:sz w:val="24"/>
          <w:szCs w:val="24"/>
        </w:rPr>
        <w:t>МВК</w:t>
      </w:r>
    </w:p>
    <w:p w:rsidR="00651E2C" w:rsidRPr="00D95CEA" w:rsidRDefault="00651E2C" w:rsidP="00651E2C">
      <w:pPr>
        <w:ind w:left="360"/>
        <w:jc w:val="both"/>
        <w:rPr>
          <w:lang w:val="en-US"/>
        </w:rPr>
      </w:pPr>
    </w:p>
    <w:p w:rsidR="00651E2C" w:rsidRPr="00D95CEA" w:rsidRDefault="00651E2C" w:rsidP="00651E2C">
      <w:pPr>
        <w:ind w:left="360"/>
        <w:jc w:val="both"/>
        <w:rPr>
          <w:lang w:val="en-US"/>
        </w:rPr>
      </w:pPr>
      <w:r w:rsidRPr="00D95CEA">
        <w:rPr>
          <w:lang w:val="en-US"/>
        </w:rPr>
        <w:t>Best of Best I, II, III, IV, V</w:t>
      </w:r>
    </w:p>
    <w:p w:rsidR="00651E2C" w:rsidRPr="00D95CEA" w:rsidRDefault="00651E2C" w:rsidP="00651E2C">
      <w:pPr>
        <w:ind w:left="360"/>
        <w:jc w:val="both"/>
      </w:pPr>
      <w:r w:rsidRPr="00D95CEA">
        <w:rPr>
          <w:lang w:val="en-US"/>
        </w:rPr>
        <w:t>Best</w:t>
      </w:r>
      <w:r w:rsidRPr="00D95CEA">
        <w:t xml:space="preserve"> </w:t>
      </w:r>
      <w:r w:rsidRPr="00D95CEA">
        <w:rPr>
          <w:lang w:val="en-US"/>
        </w:rPr>
        <w:t>in</w:t>
      </w:r>
      <w:r w:rsidRPr="00D95CEA">
        <w:t xml:space="preserve"> </w:t>
      </w:r>
      <w:r w:rsidRPr="00D95CEA">
        <w:rPr>
          <w:lang w:val="en-US"/>
        </w:rPr>
        <w:t>Show</w:t>
      </w:r>
      <w:r w:rsidRPr="00D95CEA">
        <w:t xml:space="preserve"> </w:t>
      </w:r>
      <w:r w:rsidRPr="00D95CEA">
        <w:rPr>
          <w:lang w:val="en-US"/>
        </w:rPr>
        <w:t>LH</w:t>
      </w:r>
      <w:r w:rsidRPr="00D95CEA">
        <w:t xml:space="preserve">, </w:t>
      </w:r>
      <w:r w:rsidRPr="00D95CEA">
        <w:rPr>
          <w:lang w:val="en-US"/>
        </w:rPr>
        <w:t>SLH</w:t>
      </w:r>
      <w:r w:rsidRPr="00D95CEA">
        <w:t xml:space="preserve">, </w:t>
      </w:r>
      <w:r w:rsidRPr="00D95CEA">
        <w:rPr>
          <w:lang w:val="en-US"/>
        </w:rPr>
        <w:t>SH</w:t>
      </w:r>
      <w:r w:rsidRPr="00D95CEA">
        <w:t xml:space="preserve">, </w:t>
      </w:r>
      <w:r w:rsidRPr="00D95CEA">
        <w:rPr>
          <w:lang w:val="en-US"/>
        </w:rPr>
        <w:t>SOSH</w:t>
      </w:r>
      <w:r w:rsidRPr="00D95CEA">
        <w:t xml:space="preserve">, </w:t>
      </w:r>
      <w:r w:rsidRPr="00D95CEA">
        <w:rPr>
          <w:lang w:val="en-US"/>
        </w:rPr>
        <w:t>SPH</w:t>
      </w:r>
      <w:r w:rsidRPr="00D95CEA">
        <w:t xml:space="preserve"> (не менее    в каждой группе)</w:t>
      </w:r>
    </w:p>
    <w:p w:rsidR="00651E2C" w:rsidRPr="00D95CEA" w:rsidRDefault="00651E2C" w:rsidP="00651E2C">
      <w:pPr>
        <w:ind w:left="360"/>
        <w:jc w:val="both"/>
        <w:rPr>
          <w:lang w:val="en-US"/>
        </w:rPr>
      </w:pPr>
      <w:r w:rsidRPr="00D95CEA">
        <w:rPr>
          <w:lang w:val="en-US"/>
        </w:rPr>
        <w:t>Best opposite sex LH, SLH, SH, SOSH</w:t>
      </w:r>
      <w:proofErr w:type="gramStart"/>
      <w:r w:rsidRPr="00D95CEA">
        <w:rPr>
          <w:lang w:val="en-US"/>
        </w:rPr>
        <w:t>,SPH</w:t>
      </w:r>
      <w:proofErr w:type="gramEnd"/>
    </w:p>
    <w:p w:rsidR="00651E2C" w:rsidRPr="00D95CEA" w:rsidRDefault="00651E2C" w:rsidP="00651E2C">
      <w:pPr>
        <w:ind w:left="360"/>
        <w:jc w:val="both"/>
      </w:pPr>
      <w:r w:rsidRPr="00D95CEA">
        <w:rPr>
          <w:lang w:val="en-US"/>
        </w:rPr>
        <w:t>Best</w:t>
      </w:r>
      <w:r w:rsidRPr="00D95CEA">
        <w:t xml:space="preserve"> </w:t>
      </w:r>
      <w:r w:rsidRPr="00D95CEA">
        <w:rPr>
          <w:lang w:val="en-US"/>
        </w:rPr>
        <w:t>of</w:t>
      </w:r>
      <w:r w:rsidRPr="00D95CEA">
        <w:t xml:space="preserve"> </w:t>
      </w:r>
      <w:r w:rsidRPr="00D95CEA">
        <w:rPr>
          <w:lang w:val="en-US"/>
        </w:rPr>
        <w:t>breed</w:t>
      </w:r>
      <w:r w:rsidRPr="00D95CEA">
        <w:t xml:space="preserve"> (не менее трёх участников в породе)</w:t>
      </w:r>
    </w:p>
    <w:p w:rsidR="00651E2C" w:rsidRPr="00D95CEA" w:rsidRDefault="00651E2C" w:rsidP="00651E2C">
      <w:pPr>
        <w:ind w:left="360"/>
        <w:jc w:val="both"/>
        <w:rPr>
          <w:lang w:val="en-US"/>
        </w:rPr>
      </w:pPr>
      <w:r w:rsidRPr="00D95CEA">
        <w:rPr>
          <w:lang w:val="en-US"/>
        </w:rPr>
        <w:t>Best of varieties (</w:t>
      </w:r>
      <w:r w:rsidRPr="00D95CEA">
        <w:t>не</w:t>
      </w:r>
      <w:r w:rsidRPr="00D95CEA">
        <w:rPr>
          <w:lang w:val="en-US"/>
        </w:rPr>
        <w:t xml:space="preserve"> </w:t>
      </w:r>
      <w:r w:rsidRPr="00D95CEA">
        <w:t>менее</w:t>
      </w:r>
      <w:r w:rsidRPr="00D95CEA">
        <w:rPr>
          <w:lang w:val="en-US"/>
        </w:rPr>
        <w:t xml:space="preserve"> 3-</w:t>
      </w:r>
      <w:proofErr w:type="spellStart"/>
      <w:r w:rsidRPr="00D95CEA">
        <w:t>х</w:t>
      </w:r>
      <w:proofErr w:type="spellEnd"/>
      <w:r w:rsidRPr="00D95CEA">
        <w:rPr>
          <w:lang w:val="en-US"/>
        </w:rPr>
        <w:t>)</w:t>
      </w:r>
    </w:p>
    <w:p w:rsidR="00651E2C" w:rsidRPr="00D95CEA" w:rsidRDefault="00651E2C" w:rsidP="00651E2C">
      <w:pPr>
        <w:ind w:left="360"/>
        <w:jc w:val="both"/>
        <w:rPr>
          <w:lang w:val="en-US"/>
        </w:rPr>
      </w:pPr>
      <w:r w:rsidRPr="00D95CEA">
        <w:rPr>
          <w:lang w:val="en-US"/>
        </w:rPr>
        <w:t>Best of division</w:t>
      </w:r>
    </w:p>
    <w:p w:rsidR="00651E2C" w:rsidRPr="00D95CEA" w:rsidRDefault="00651E2C" w:rsidP="00651E2C">
      <w:pPr>
        <w:ind w:left="360"/>
        <w:jc w:val="both"/>
        <w:rPr>
          <w:lang w:val="en-US"/>
        </w:rPr>
      </w:pPr>
      <w:r w:rsidRPr="00D95CEA">
        <w:rPr>
          <w:lang w:val="en-US"/>
        </w:rPr>
        <w:t>Best of color (</w:t>
      </w:r>
      <w:r w:rsidRPr="00D95CEA">
        <w:t>не</w:t>
      </w:r>
      <w:r w:rsidRPr="00D95CEA">
        <w:rPr>
          <w:lang w:val="en-US"/>
        </w:rPr>
        <w:t xml:space="preserve"> </w:t>
      </w:r>
      <w:r w:rsidRPr="00D95CEA">
        <w:t>менее</w:t>
      </w:r>
      <w:r w:rsidRPr="00D95CEA">
        <w:rPr>
          <w:lang w:val="en-US"/>
        </w:rPr>
        <w:t xml:space="preserve"> </w:t>
      </w:r>
      <w:r w:rsidRPr="00D95CEA">
        <w:t>трёх</w:t>
      </w:r>
      <w:r w:rsidRPr="00D95CEA">
        <w:rPr>
          <w:lang w:val="en-US"/>
        </w:rPr>
        <w:t xml:space="preserve"> </w:t>
      </w:r>
      <w:r w:rsidRPr="00D95CEA">
        <w:t>участников</w:t>
      </w:r>
      <w:r w:rsidRPr="00D95CEA">
        <w:rPr>
          <w:lang w:val="en-US"/>
        </w:rPr>
        <w:t xml:space="preserve"> </w:t>
      </w:r>
      <w:r w:rsidRPr="00D95CEA">
        <w:t>в</w:t>
      </w:r>
      <w:r w:rsidRPr="00D95CEA">
        <w:rPr>
          <w:lang w:val="en-US"/>
        </w:rPr>
        <w:t xml:space="preserve"> </w:t>
      </w:r>
      <w:r w:rsidRPr="00D95CEA">
        <w:t>окрасе</w:t>
      </w:r>
      <w:r w:rsidRPr="00D95CEA">
        <w:rPr>
          <w:lang w:val="en-US"/>
        </w:rPr>
        <w:t>)</w:t>
      </w:r>
    </w:p>
    <w:p w:rsidR="00651E2C" w:rsidRPr="00D95CEA" w:rsidRDefault="00651E2C" w:rsidP="00651E2C">
      <w:pPr>
        <w:ind w:left="360"/>
        <w:jc w:val="both"/>
        <w:rPr>
          <w:lang w:val="en-US"/>
        </w:rPr>
      </w:pPr>
      <w:r w:rsidRPr="00D95CEA">
        <w:rPr>
          <w:lang w:val="en-US"/>
        </w:rPr>
        <w:t>Best of juniors, Best junior</w:t>
      </w:r>
    </w:p>
    <w:p w:rsidR="00651E2C" w:rsidRPr="00D95CEA" w:rsidRDefault="00651E2C" w:rsidP="00651E2C">
      <w:pPr>
        <w:ind w:left="360"/>
        <w:jc w:val="both"/>
        <w:rPr>
          <w:lang w:val="en-US"/>
        </w:rPr>
      </w:pPr>
      <w:r w:rsidRPr="00D95CEA">
        <w:rPr>
          <w:lang w:val="en-US"/>
        </w:rPr>
        <w:t>Best of kittens, Best kitten</w:t>
      </w:r>
    </w:p>
    <w:p w:rsidR="00651E2C" w:rsidRPr="00D95CEA" w:rsidRDefault="00651E2C" w:rsidP="00651E2C">
      <w:pPr>
        <w:ind w:left="360"/>
        <w:jc w:val="both"/>
        <w:rPr>
          <w:lang w:val="en-US"/>
        </w:rPr>
      </w:pPr>
      <w:r w:rsidRPr="00D95CEA">
        <w:rPr>
          <w:lang w:val="en-US"/>
        </w:rPr>
        <w:t xml:space="preserve">Best of babies, Best baby, </w:t>
      </w:r>
    </w:p>
    <w:p w:rsidR="00651E2C" w:rsidRPr="00D95CEA" w:rsidRDefault="00651E2C" w:rsidP="00651E2C">
      <w:pPr>
        <w:ind w:left="360"/>
        <w:jc w:val="both"/>
        <w:rPr>
          <w:lang w:val="en-US"/>
        </w:rPr>
      </w:pPr>
      <w:r w:rsidRPr="00D95CEA">
        <w:rPr>
          <w:lang w:val="en-US"/>
        </w:rPr>
        <w:t>Best of alter (</w:t>
      </w:r>
      <w:r w:rsidRPr="00D95CEA">
        <w:t>не</w:t>
      </w:r>
      <w:r w:rsidRPr="00D95CEA">
        <w:rPr>
          <w:lang w:val="en-US"/>
        </w:rPr>
        <w:t xml:space="preserve"> </w:t>
      </w:r>
      <w:r w:rsidRPr="00D95CEA">
        <w:t>менее</w:t>
      </w:r>
      <w:r w:rsidRPr="00D95CEA">
        <w:rPr>
          <w:lang w:val="en-US"/>
        </w:rPr>
        <w:t xml:space="preserve"> 3-x)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r w:rsidRPr="00D95CEA">
        <w:rPr>
          <w:lang w:val="en-US"/>
        </w:rPr>
        <w:t>Best of neuter (</w:t>
      </w:r>
      <w:r w:rsidRPr="00D95CEA">
        <w:t>не</w:t>
      </w:r>
      <w:r w:rsidRPr="00D95CEA">
        <w:rPr>
          <w:lang w:val="en-US"/>
        </w:rPr>
        <w:t xml:space="preserve"> </w:t>
      </w:r>
      <w:r w:rsidRPr="00D95CEA">
        <w:t>менее</w:t>
      </w:r>
      <w:r w:rsidRPr="00D95CEA">
        <w:rPr>
          <w:lang w:val="en-US"/>
        </w:rPr>
        <w:t xml:space="preserve"> 3-</w:t>
      </w:r>
      <w:proofErr w:type="spellStart"/>
      <w:r w:rsidRPr="00D95CEA">
        <w:t>х</w:t>
      </w:r>
      <w:proofErr w:type="spellEnd"/>
      <w:r w:rsidRPr="00D95CEA">
        <w:rPr>
          <w:lang w:val="en-US"/>
        </w:rPr>
        <w:t>)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r w:rsidRPr="00D95CEA">
        <w:rPr>
          <w:lang w:val="en-US"/>
        </w:rPr>
        <w:t>Best spay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r w:rsidRPr="00D95CEA">
        <w:rPr>
          <w:lang w:val="en-US"/>
        </w:rPr>
        <w:t>Best pet cat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r w:rsidRPr="00D95CEA">
        <w:rPr>
          <w:lang w:val="en-US"/>
        </w:rPr>
        <w:t>Best breeder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r w:rsidRPr="00D95CEA">
        <w:rPr>
          <w:lang w:val="en-US"/>
        </w:rPr>
        <w:t xml:space="preserve">Best </w:t>
      </w:r>
      <w:proofErr w:type="spellStart"/>
      <w:r w:rsidRPr="00D95CEA">
        <w:rPr>
          <w:lang w:val="en-US"/>
        </w:rPr>
        <w:t>Kattery</w:t>
      </w:r>
      <w:proofErr w:type="spellEnd"/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r w:rsidRPr="00D95CEA">
        <w:rPr>
          <w:lang w:val="en-US"/>
        </w:rPr>
        <w:t>Best novice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r w:rsidRPr="00D95CEA">
        <w:rPr>
          <w:lang w:val="en-US"/>
        </w:rPr>
        <w:t>Special award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proofErr w:type="spellStart"/>
      <w:r w:rsidRPr="00D95CEA">
        <w:rPr>
          <w:lang w:val="en-US"/>
        </w:rPr>
        <w:t>Jurge</w:t>
      </w:r>
      <w:proofErr w:type="spellEnd"/>
      <w:r w:rsidRPr="00D95CEA">
        <w:rPr>
          <w:lang w:val="en-US"/>
        </w:rPr>
        <w:t xml:space="preserve"> award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r w:rsidRPr="00D95CEA">
        <w:rPr>
          <w:lang w:val="en-US"/>
        </w:rPr>
        <w:t xml:space="preserve">Honor </w:t>
      </w:r>
      <w:proofErr w:type="spellStart"/>
      <w:r w:rsidRPr="00D95CEA">
        <w:rPr>
          <w:lang w:val="en-US"/>
        </w:rPr>
        <w:t>prise</w:t>
      </w:r>
      <w:proofErr w:type="spellEnd"/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proofErr w:type="spellStart"/>
      <w:r w:rsidRPr="00D95CEA">
        <w:rPr>
          <w:lang w:val="en-US"/>
        </w:rPr>
        <w:t>Rasse’s</w:t>
      </w:r>
      <w:proofErr w:type="spellEnd"/>
      <w:r w:rsidRPr="00D95CEA">
        <w:rPr>
          <w:lang w:val="en-US"/>
        </w:rPr>
        <w:t xml:space="preserve"> </w:t>
      </w:r>
      <w:proofErr w:type="spellStart"/>
      <w:r w:rsidRPr="00D95CEA">
        <w:rPr>
          <w:lang w:val="en-US"/>
        </w:rPr>
        <w:t>sieger</w:t>
      </w:r>
      <w:proofErr w:type="spellEnd"/>
    </w:p>
    <w:p w:rsidR="00651E2C" w:rsidRPr="00D95CEA" w:rsidRDefault="00651E2C" w:rsidP="00651E2C">
      <w:pPr>
        <w:tabs>
          <w:tab w:val="left" w:pos="4471"/>
        </w:tabs>
        <w:ind w:left="360"/>
        <w:jc w:val="both"/>
      </w:pPr>
      <w:proofErr w:type="spellStart"/>
      <w:r w:rsidRPr="00D95CEA">
        <w:rPr>
          <w:lang w:val="en-US"/>
        </w:rPr>
        <w:t>Rasse</w:t>
      </w:r>
      <w:proofErr w:type="spellEnd"/>
      <w:r w:rsidRPr="00D95CEA">
        <w:t>’</w:t>
      </w:r>
      <w:r w:rsidRPr="00D95CEA">
        <w:rPr>
          <w:lang w:val="en-US"/>
        </w:rPr>
        <w:t>s</w:t>
      </w:r>
      <w:r w:rsidRPr="00D95CEA">
        <w:t xml:space="preserve"> </w:t>
      </w:r>
      <w:r w:rsidRPr="00D95CEA">
        <w:rPr>
          <w:lang w:val="en-US"/>
        </w:rPr>
        <w:t>winner</w:t>
      </w:r>
      <w:r w:rsidRPr="00D95CEA">
        <w:t xml:space="preserve"> (не менее трёх)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  <w:r w:rsidRPr="00D95CEA">
        <w:rPr>
          <w:lang w:val="en-US"/>
        </w:rPr>
        <w:t>Best of Litter classes (</w:t>
      </w:r>
      <w:r w:rsidRPr="00D95CEA">
        <w:t>не</w:t>
      </w:r>
      <w:r w:rsidRPr="00D95CEA">
        <w:rPr>
          <w:lang w:val="en-US"/>
        </w:rPr>
        <w:t xml:space="preserve"> </w:t>
      </w:r>
      <w:r w:rsidRPr="00D95CEA">
        <w:t>менее</w:t>
      </w:r>
      <w:r w:rsidRPr="00D95CEA">
        <w:rPr>
          <w:lang w:val="en-US"/>
        </w:rPr>
        <w:t xml:space="preserve"> </w:t>
      </w:r>
      <w:r w:rsidRPr="00D95CEA">
        <w:t>трёх</w:t>
      </w:r>
      <w:r w:rsidRPr="00D95CEA">
        <w:rPr>
          <w:lang w:val="en-US"/>
        </w:rPr>
        <w:t>)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  <w:rPr>
          <w:lang w:val="en-US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15. Правила присуждения титула «</w:t>
      </w:r>
      <w:proofErr w:type="gramStart"/>
      <w:r w:rsidRPr="00D95CEA">
        <w:rPr>
          <w:color w:val="000000"/>
        </w:rPr>
        <w:t>Лучший</w:t>
      </w:r>
      <w:proofErr w:type="gramEnd"/>
      <w:r w:rsidRPr="00D95CEA">
        <w:rPr>
          <w:color w:val="000000"/>
        </w:rPr>
        <w:t xml:space="preserve"> в породе/ </w:t>
      </w:r>
      <w:proofErr w:type="spellStart"/>
      <w:r w:rsidRPr="00D95CEA">
        <w:rPr>
          <w:color w:val="000000"/>
        </w:rPr>
        <w:t>вариэте</w:t>
      </w:r>
      <w:proofErr w:type="spellEnd"/>
      <w:r w:rsidRPr="00D95CEA">
        <w:rPr>
          <w:color w:val="000000"/>
        </w:rPr>
        <w:t>/окрасе» - «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breed</w:t>
      </w:r>
      <w:r w:rsidRPr="00D95CEA">
        <w:rPr>
          <w:color w:val="000000"/>
        </w:rPr>
        <w:t>», «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color</w:t>
      </w:r>
      <w:r w:rsidRPr="00D95CEA">
        <w:rPr>
          <w:color w:val="000000"/>
        </w:rPr>
        <w:t>», «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variety</w:t>
      </w:r>
      <w:r w:rsidRPr="00D95CEA">
        <w:rPr>
          <w:color w:val="000000"/>
        </w:rPr>
        <w:t>».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15.1. Титул «Лучший в породе/</w:t>
      </w:r>
      <w:proofErr w:type="spellStart"/>
      <w:r w:rsidRPr="00D95CEA">
        <w:rPr>
          <w:color w:val="000000"/>
        </w:rPr>
        <w:t>вариэте</w:t>
      </w:r>
      <w:proofErr w:type="spellEnd"/>
      <w:r w:rsidRPr="00D95CEA">
        <w:rPr>
          <w:color w:val="000000"/>
        </w:rPr>
        <w:t>/окрасе» может быть разыгран только среди животных, набравших не менее 96 баллов.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15.2. Титул присуждается при наличии в данной породе/</w:t>
      </w:r>
      <w:proofErr w:type="spellStart"/>
      <w:r w:rsidRPr="00D95CEA">
        <w:rPr>
          <w:color w:val="000000"/>
        </w:rPr>
        <w:t>вариэте</w:t>
      </w:r>
      <w:proofErr w:type="spellEnd"/>
      <w:r w:rsidRPr="00D95CEA">
        <w:rPr>
          <w:color w:val="000000"/>
        </w:rPr>
        <w:t>/окрасе не менее трёх полноценных животных среди взрослых, юниоров и котят.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15.3. Если в каждой возрастной группе имеется </w:t>
      </w:r>
      <w:proofErr w:type="gramStart"/>
      <w:r w:rsidRPr="00D95CEA">
        <w:rPr>
          <w:color w:val="000000"/>
        </w:rPr>
        <w:t>три и более участников</w:t>
      </w:r>
      <w:proofErr w:type="gramEnd"/>
      <w:r w:rsidRPr="00D95CEA">
        <w:rPr>
          <w:color w:val="000000"/>
        </w:rPr>
        <w:t>, в каждой из них может быть разыгран соответствующий титул.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15.4. Если в породе/</w:t>
      </w:r>
      <w:proofErr w:type="spellStart"/>
      <w:r w:rsidRPr="00D95CEA">
        <w:rPr>
          <w:color w:val="000000"/>
        </w:rPr>
        <w:t>вариэте</w:t>
      </w:r>
      <w:proofErr w:type="spellEnd"/>
      <w:r w:rsidRPr="00D95CEA">
        <w:rPr>
          <w:color w:val="000000"/>
        </w:rPr>
        <w:t xml:space="preserve">/окрасе представлено три и более участника, среди них может быть разыгран титул «Лучший кастрат в породе/ </w:t>
      </w:r>
      <w:proofErr w:type="spellStart"/>
      <w:r w:rsidRPr="00D95CEA">
        <w:rPr>
          <w:color w:val="000000"/>
        </w:rPr>
        <w:t>вариэте</w:t>
      </w:r>
      <w:proofErr w:type="spellEnd"/>
      <w:r w:rsidRPr="00D95CEA">
        <w:rPr>
          <w:color w:val="000000"/>
        </w:rPr>
        <w:t xml:space="preserve">/окрасе».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15.5. «Лучший помёт» выбирается среди всех категорий.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15.6. «Лучший котёнок» выставки выбирается среди номинированных котят всех групп пород.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 По решению организатора возможен выбор лучшего котёнка в каждой группе пород. Выбор лучшего среди них проводится по решению организатора.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15.7. «Лучший юниор» выставки выбирается среди номинированных юниоров всех групп пород.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 По решению организатора возможен выбор лучшего юниора в каждой группе пород. Выбор лучшего среди них проводится по решению организатора.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15.8. Если в породе/окрасе представлено три и более участника в </w:t>
      </w:r>
      <w:proofErr w:type="spellStart"/>
      <w:r w:rsidRPr="00D95CEA">
        <w:rPr>
          <w:color w:val="000000"/>
        </w:rPr>
        <w:t>премиорских</w:t>
      </w:r>
      <w:proofErr w:type="spellEnd"/>
      <w:r w:rsidRPr="00D95CEA">
        <w:rPr>
          <w:color w:val="000000"/>
        </w:rPr>
        <w:t xml:space="preserve"> классах, среди них может быть разыгран титул «Лучший кастрат в породе/окрасе».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15.8.1.Лучший кастрированный кот, Лучшая кастрированная кошка выбирается среди всех номинированных на </w:t>
      </w:r>
      <w:r w:rsidRPr="00D95CEA">
        <w:rPr>
          <w:color w:val="000000"/>
          <w:lang w:val="en-US"/>
        </w:rPr>
        <w:t>BIS</w:t>
      </w:r>
      <w:r w:rsidRPr="00D95CEA">
        <w:rPr>
          <w:color w:val="000000"/>
        </w:rPr>
        <w:t xml:space="preserve"> в </w:t>
      </w:r>
      <w:proofErr w:type="spellStart"/>
      <w:r w:rsidRPr="00D95CEA">
        <w:rPr>
          <w:color w:val="000000"/>
        </w:rPr>
        <w:t>премиорских</w:t>
      </w:r>
      <w:proofErr w:type="spellEnd"/>
      <w:r w:rsidRPr="00D95CEA">
        <w:rPr>
          <w:color w:val="000000"/>
        </w:rPr>
        <w:t xml:space="preserve"> классах. Лучший из них получает титул Лучший кастрат в </w:t>
      </w:r>
      <w:r w:rsidRPr="00D95CEA">
        <w:rPr>
          <w:color w:val="000000"/>
        </w:rPr>
        <w:lastRenderedPageBreak/>
        <w:t>группе пород, второй становится лучшим кастратом противоположного пола. Среди победивших в этой номинации в группе пород может выбираться лучший кастрат выставки.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15.8.2. «Лучший ветеран выставки» может выбираться из номинированных на </w:t>
      </w:r>
      <w:r w:rsidRPr="00D95CEA">
        <w:rPr>
          <w:color w:val="000000"/>
          <w:lang w:val="en-US"/>
        </w:rPr>
        <w:t>BIS</w:t>
      </w:r>
      <w:r w:rsidRPr="00D95CEA">
        <w:rPr>
          <w:color w:val="000000"/>
        </w:rPr>
        <w:t xml:space="preserve"> котов и кошек этого класса в группе пород или без разделения по полу и группе пород в зависимости от состава участников, поскольку этот класс является поощрительным.</w:t>
      </w:r>
    </w:p>
    <w:p w:rsidR="00651E2C" w:rsidRPr="00D95CEA" w:rsidRDefault="00651E2C" w:rsidP="00651E2C">
      <w:pPr>
        <w:tabs>
          <w:tab w:val="left" w:pos="4471"/>
        </w:tabs>
        <w:ind w:left="360"/>
        <w:jc w:val="both"/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D95CEA">
        <w:rPr>
          <w:bCs/>
          <w:color w:val="000000"/>
          <w:lang w:val="en-US"/>
        </w:rPr>
        <w:t xml:space="preserve">16. </w:t>
      </w:r>
      <w:r w:rsidRPr="00D95CEA">
        <w:rPr>
          <w:bCs/>
          <w:color w:val="000000"/>
        </w:rPr>
        <w:t>Проведение</w:t>
      </w:r>
      <w:r w:rsidRPr="00D95CEA">
        <w:rPr>
          <w:bCs/>
          <w:color w:val="000000"/>
          <w:lang w:val="en-US"/>
        </w:rPr>
        <w:t xml:space="preserve"> </w:t>
      </w:r>
      <w:r w:rsidRPr="00D95CEA">
        <w:rPr>
          <w:bCs/>
          <w:color w:val="000000"/>
        </w:rPr>
        <w:t>конкурсов</w:t>
      </w:r>
      <w:r w:rsidRPr="00D95CEA">
        <w:rPr>
          <w:bCs/>
          <w:color w:val="000000"/>
          <w:lang w:val="en-US"/>
        </w:rPr>
        <w:t xml:space="preserve"> "Best in Show" </w:t>
      </w:r>
      <w:r w:rsidRPr="00D95CEA">
        <w:rPr>
          <w:bCs/>
          <w:color w:val="000000"/>
        </w:rPr>
        <w:t>и</w:t>
      </w:r>
      <w:r w:rsidRPr="00D95CEA">
        <w:rPr>
          <w:bCs/>
          <w:color w:val="000000"/>
          <w:lang w:val="en-US"/>
        </w:rPr>
        <w:t xml:space="preserve"> «Best of Best»: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16.1. Конкурсы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 «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>» проводятся всеми экспертами выставки в открытом</w:t>
      </w:r>
      <w:r w:rsidRPr="00D95CEA">
        <w:t xml:space="preserve">  ринге публично на сцене или подиуме в соответствии со своей специализацией и компетентностью.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 Ученики экспертов обязаны присутствовать на конкурсах вместе с обучавшим экспертом. Эксперты, не имеющие лицензии по какой-то группе пород, в определении победителей в этой группе пород не участвуют. Допустимо открытое, так и тайное голосование с проставлением номера выбранного животного на однотипных листках бумаги или на специальных панелях. Секретарь суммирует результаты. Победителем становится претендент, набравший наибольшее число голосов или по наименьшей сумме баллов по </w:t>
      </w:r>
      <w:proofErr w:type="spellStart"/>
      <w:r w:rsidRPr="00D95CEA">
        <w:t>пятеричичной</w:t>
      </w:r>
      <w:proofErr w:type="spellEnd"/>
      <w:r w:rsidRPr="00D95CEA">
        <w:t xml:space="preserve"> системе: </w:t>
      </w:r>
      <w:r w:rsidRPr="00D95CEA">
        <w:rPr>
          <w:lang w:val="en-US"/>
        </w:rPr>
        <w:t>V</w:t>
      </w:r>
      <w:r w:rsidRPr="00D95CEA">
        <w:t xml:space="preserve"> место – 5 баллов, </w:t>
      </w:r>
      <w:r w:rsidRPr="00D95CEA">
        <w:rPr>
          <w:lang w:val="en-US"/>
        </w:rPr>
        <w:t>IV</w:t>
      </w:r>
      <w:r w:rsidRPr="00D95CEA">
        <w:t xml:space="preserve"> место – 10 баллов, </w:t>
      </w:r>
      <w:r w:rsidRPr="00D95CEA">
        <w:rPr>
          <w:lang w:val="en-US"/>
        </w:rPr>
        <w:t>III</w:t>
      </w:r>
      <w:r w:rsidRPr="00D95CEA">
        <w:t xml:space="preserve"> место – 15 баллов, </w:t>
      </w:r>
      <w:r w:rsidRPr="00D95CEA">
        <w:rPr>
          <w:lang w:val="en-US"/>
        </w:rPr>
        <w:t>II</w:t>
      </w:r>
      <w:r w:rsidRPr="00D95CEA">
        <w:t xml:space="preserve"> место – 20 баллов, и </w:t>
      </w:r>
      <w:r w:rsidRPr="00D95CEA">
        <w:rPr>
          <w:lang w:val="en-US"/>
        </w:rPr>
        <w:t>I</w:t>
      </w:r>
      <w:r w:rsidRPr="00D95CEA">
        <w:t xml:space="preserve">место – 25 баллов. Трудно считать. </w:t>
      </w:r>
      <w:proofErr w:type="gramStart"/>
      <w:r w:rsidRPr="00D95CEA">
        <w:t>(Возможен подсчёт по наименьшей сумме мест, при котором за присуждённое место приравнивается к числу баллов за него: 1 место=1 баллу, 2 место=2 баллам и т.д.</w:t>
      </w:r>
      <w:proofErr w:type="gramEnd"/>
      <w:r w:rsidRPr="00D95CEA">
        <w:t xml:space="preserve"> </w:t>
      </w:r>
      <w:proofErr w:type="gramStart"/>
      <w:r w:rsidRPr="00D95CEA">
        <w:t>Выбирайте.)</w:t>
      </w:r>
      <w:proofErr w:type="gramEnd"/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16.2. При достаточном количестве животных конкурс проводится отдельно в каждой группе пород между котами и кошками раздельно, если в каждой группе представлено не менее 5 участников. В отдельную группу могут быть выделены породы бесшерстных кошек.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16.3. Если в какой-либо группе представлено менее 5 животных, то можно соединить группу длинношерстных (</w:t>
      </w:r>
      <w:r w:rsidRPr="00D95CEA">
        <w:rPr>
          <w:color w:val="000000"/>
          <w:lang w:val="en-US"/>
        </w:rPr>
        <w:t>LH</w:t>
      </w:r>
      <w:r w:rsidRPr="00D95CEA">
        <w:rPr>
          <w:color w:val="000000"/>
        </w:rPr>
        <w:t xml:space="preserve">) животных с группой </w:t>
      </w:r>
      <w:proofErr w:type="spellStart"/>
      <w:r w:rsidRPr="00D95CEA">
        <w:rPr>
          <w:color w:val="000000"/>
        </w:rPr>
        <w:t>полудлинношерстных</w:t>
      </w:r>
      <w:proofErr w:type="spellEnd"/>
      <w:r w:rsidRPr="00D95CEA">
        <w:rPr>
          <w:color w:val="000000"/>
        </w:rPr>
        <w:t xml:space="preserve"> (</w:t>
      </w:r>
      <w:r w:rsidRPr="00D95CEA">
        <w:rPr>
          <w:color w:val="000000"/>
          <w:lang w:val="en-US"/>
        </w:rPr>
        <w:t>SLH</w:t>
      </w:r>
      <w:r w:rsidRPr="00D95CEA">
        <w:rPr>
          <w:color w:val="000000"/>
        </w:rPr>
        <w:t>) животных, а группу короткошерстных (</w:t>
      </w:r>
      <w:proofErr w:type="gramStart"/>
      <w:r w:rsidRPr="00D95CEA">
        <w:rPr>
          <w:color w:val="000000"/>
          <w:lang w:val="en-US"/>
        </w:rPr>
        <w:t>S</w:t>
      </w:r>
      <w:proofErr w:type="gramEnd"/>
      <w:r w:rsidRPr="00D95CEA">
        <w:rPr>
          <w:color w:val="000000"/>
        </w:rPr>
        <w:t xml:space="preserve">Н) животных с группой </w:t>
      </w:r>
      <w:proofErr w:type="spellStart"/>
      <w:r w:rsidRPr="00D95CEA">
        <w:rPr>
          <w:color w:val="000000"/>
        </w:rPr>
        <w:t>сиамориентальных</w:t>
      </w:r>
      <w:proofErr w:type="spellEnd"/>
      <w:r w:rsidRPr="00D95CEA">
        <w:rPr>
          <w:color w:val="000000"/>
        </w:rPr>
        <w:t xml:space="preserve"> (</w:t>
      </w:r>
      <w:r w:rsidRPr="00D95CEA">
        <w:rPr>
          <w:color w:val="000000"/>
          <w:lang w:val="en-US"/>
        </w:rPr>
        <w:t>SOSH</w:t>
      </w:r>
      <w:r w:rsidRPr="00D95CEA">
        <w:rPr>
          <w:color w:val="000000"/>
        </w:rPr>
        <w:t>) животных и сфинксов (</w:t>
      </w:r>
      <w:r w:rsidRPr="00D95CEA">
        <w:rPr>
          <w:color w:val="000000"/>
          <w:lang w:val="en-US"/>
        </w:rPr>
        <w:t>SPH</w:t>
      </w:r>
      <w:r w:rsidRPr="00D95CEA">
        <w:rPr>
          <w:color w:val="000000"/>
        </w:rPr>
        <w:t>).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16.3. Каждая группа пород представляется к участию в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 только в соответствии с экстерьерным уровнем  независимо от числа участников в группе.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16.4. На конкурс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 номинируются лучшие представители пород независимо от числа их представителей в ринге для популяризации всех пород независимо от модных тенденций.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16.5. На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>"  могут номинироваться только лучшие полноценные взрослые животные, занявшие первое место в конкурсе «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» в своей группе пород </w:t>
      </w:r>
      <w:r w:rsidRPr="00D95CEA">
        <w:rPr>
          <w:color w:val="000000"/>
          <w:lang w:val="en-US"/>
        </w:rPr>
        <w:t>LH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SLH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SOSH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SPH</w:t>
      </w:r>
      <w:r w:rsidRPr="00D95CEA">
        <w:rPr>
          <w:color w:val="000000"/>
        </w:rPr>
        <w:t>. В классах домашних кошек, новичков, непризнанных пород проводятся собственные конкурсы  «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»  с выбором лучшего экспоната.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16.6. Отборочный конкурс проводится в каждой породной группе между котами и кошками раздельно. Занявшие первые места в группе соответственно полу разыгрывают между собой титул «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» </w:t>
      </w:r>
      <w:r w:rsidRPr="00D95CEA">
        <w:rPr>
          <w:color w:val="000000"/>
          <w:lang w:val="en-US"/>
        </w:rPr>
        <w:t>LH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SLH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SOSH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SPH</w:t>
      </w:r>
      <w:r w:rsidRPr="00D95CEA">
        <w:rPr>
          <w:color w:val="000000"/>
        </w:rPr>
        <w:t>, который присуждается лучшему из них.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16.7.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" присуждается в каждой группе либо коту, либо кошке, </w:t>
      </w:r>
      <w:proofErr w:type="gramStart"/>
      <w:r w:rsidRPr="00D95CEA">
        <w:rPr>
          <w:color w:val="000000"/>
        </w:rPr>
        <w:t>номинированным</w:t>
      </w:r>
      <w:proofErr w:type="gramEnd"/>
      <w:r w:rsidRPr="00D95CEA">
        <w:rPr>
          <w:color w:val="000000"/>
        </w:rPr>
        <w:t xml:space="preserve"> на заключительный конкурс.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16.8. Второму лучшему животному противоположного пола присуждается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opposite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sex</w:t>
      </w:r>
      <w:r w:rsidRPr="00D95CEA">
        <w:rPr>
          <w:color w:val="000000"/>
        </w:rPr>
        <w:t>".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16.9. Животные, завоевавшие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" в своей группе </w:t>
      </w:r>
      <w:r w:rsidRPr="00D95CEA">
        <w:rPr>
          <w:color w:val="000000"/>
          <w:lang w:val="en-US"/>
        </w:rPr>
        <w:t>LH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SLH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SOSH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SPH</w:t>
      </w:r>
      <w:r w:rsidRPr="00D95CEA">
        <w:rPr>
          <w:color w:val="000000"/>
        </w:rPr>
        <w:t xml:space="preserve"> участвуют в заключительном конкурсе выставки -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>".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16.10.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" присуждается лучшему из взрослых животных наиболее соответствующему стандарту своей породы, </w:t>
      </w:r>
      <w:proofErr w:type="gramStart"/>
      <w:r w:rsidRPr="00D95CEA">
        <w:rPr>
          <w:color w:val="000000"/>
        </w:rPr>
        <w:t>среди</w:t>
      </w:r>
      <w:proofErr w:type="gramEnd"/>
      <w:r w:rsidRPr="00D95CEA">
        <w:rPr>
          <w:color w:val="000000"/>
        </w:rPr>
        <w:t xml:space="preserve"> получивших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</w:t>
      </w:r>
      <w:r w:rsidRPr="00D95CEA">
        <w:rPr>
          <w:color w:val="000000"/>
        </w:rPr>
        <w:t xml:space="preserve">" в своей группе. Остальным участникам главного конкурса могут отмечаться в дипломе занятые ими места в главном конкурсе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II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III</w:t>
      </w:r>
      <w:r w:rsidRPr="00D95CEA">
        <w:rPr>
          <w:color w:val="000000"/>
        </w:rPr>
        <w:t xml:space="preserve">, </w:t>
      </w:r>
      <w:r w:rsidRPr="00D95CEA">
        <w:rPr>
          <w:color w:val="000000"/>
          <w:lang w:val="en-US"/>
        </w:rPr>
        <w:t>IV</w:t>
      </w:r>
      <w:r w:rsidRPr="00D95CEA">
        <w:rPr>
          <w:color w:val="000000"/>
        </w:rPr>
        <w:t>,</w:t>
      </w:r>
      <w:r w:rsidRPr="00D95CEA">
        <w:rPr>
          <w:color w:val="000000"/>
          <w:lang w:val="en-US"/>
        </w:rPr>
        <w:t>V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16.11. Помимо конкурса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 устроители выставки могут проводить отдельные конкурсы среди котят, юниоров, представителей непризнанных пород и окрасов, кастратов, новичков и домашних кошек по аналогии с главным конкурсом.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16.12.  Допустимо проведение специального конкурса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Total</w:t>
      </w:r>
      <w:r w:rsidRPr="00D95CEA">
        <w:rPr>
          <w:color w:val="000000"/>
        </w:rPr>
        <w:t xml:space="preserve"> с привлечением победителей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  в категории котят, юниоров и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-</w:t>
      </w:r>
      <w:r w:rsidRPr="00D95CEA">
        <w:rPr>
          <w:color w:val="000000"/>
          <w:lang w:val="en-US"/>
        </w:rPr>
        <w:t>I</w:t>
      </w:r>
      <w:r w:rsidRPr="00D95CEA">
        <w:rPr>
          <w:color w:val="000000"/>
        </w:rPr>
        <w:t xml:space="preserve"> в представленных группах пород.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bCs/>
          <w:color w:val="000000"/>
        </w:rPr>
        <w:t>17. Проведение конкурса "</w:t>
      </w:r>
      <w:r w:rsidRPr="00D95CEA">
        <w:rPr>
          <w:bCs/>
          <w:color w:val="000000"/>
          <w:lang w:val="en-US"/>
        </w:rPr>
        <w:t>Best</w:t>
      </w:r>
      <w:r w:rsidRPr="00D95CEA">
        <w:rPr>
          <w:bCs/>
          <w:color w:val="000000"/>
        </w:rPr>
        <w:t xml:space="preserve"> </w:t>
      </w:r>
      <w:r w:rsidRPr="00D95CEA">
        <w:rPr>
          <w:bCs/>
          <w:color w:val="000000"/>
          <w:lang w:val="en-US"/>
        </w:rPr>
        <w:t>in</w:t>
      </w:r>
      <w:r w:rsidRPr="00D95CEA">
        <w:rPr>
          <w:bCs/>
          <w:color w:val="000000"/>
        </w:rPr>
        <w:t xml:space="preserve"> </w:t>
      </w:r>
      <w:r w:rsidRPr="00D95CEA">
        <w:rPr>
          <w:bCs/>
          <w:color w:val="000000"/>
          <w:lang w:val="en-US"/>
        </w:rPr>
        <w:t>Show</w:t>
      </w:r>
      <w:r w:rsidRPr="00D95CEA">
        <w:rPr>
          <w:bCs/>
          <w:color w:val="000000"/>
        </w:rPr>
        <w:t>":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17.1. На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" не могут номинироваться кастраты, новички, представители непризнанных пород и/или новой </w:t>
      </w:r>
      <w:proofErr w:type="spellStart"/>
      <w:r w:rsidRPr="00D95CEA">
        <w:rPr>
          <w:color w:val="000000"/>
        </w:rPr>
        <w:t>вариеты</w:t>
      </w:r>
      <w:proofErr w:type="spellEnd"/>
      <w:r w:rsidRPr="00D95CEA">
        <w:rPr>
          <w:color w:val="000000"/>
        </w:rPr>
        <w:t xml:space="preserve"> окраса, а также домашние кошки.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lastRenderedPageBreak/>
        <w:t>17.2. Отборочный конкурс проводится в каждой группе пород между котами и кошками раздельно.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17.3.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" присуждается в каждой группе либо коту, либо кошке, </w:t>
      </w:r>
      <w:proofErr w:type="gramStart"/>
      <w:r w:rsidRPr="00D95CEA">
        <w:rPr>
          <w:color w:val="000000"/>
        </w:rPr>
        <w:t>номинированным</w:t>
      </w:r>
      <w:proofErr w:type="gramEnd"/>
      <w:r w:rsidRPr="00D95CEA">
        <w:rPr>
          <w:color w:val="000000"/>
        </w:rPr>
        <w:t xml:space="preserve"> на заключительный конкурс.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17.4. Второму животному присуждается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opposite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sex</w:t>
      </w:r>
      <w:r w:rsidRPr="00D95CEA">
        <w:rPr>
          <w:color w:val="000000"/>
        </w:rPr>
        <w:t>".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17.5. Животные, завоевавшие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 в своей группе участвуют в заключительном конкурсе выставки -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>".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17.6.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of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>" присуждается лучшему из животных, получивших титул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17.7. Помимо конкурса "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in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Show</w:t>
      </w:r>
      <w:r w:rsidRPr="00D95CEA">
        <w:rPr>
          <w:color w:val="000000"/>
        </w:rPr>
        <w:t>" устроители выставки могут проводить аналогичные конкурсы среди котят, юниоров, представителей непризнанных пород и окрасов, кастратов, новичков и домашних кошек.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17.8. Организатор может предусмотреть проведение объединённого конкурса </w:t>
      </w: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Total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c</w:t>
      </w:r>
      <w:r w:rsidRPr="00D95CEA">
        <w:rPr>
          <w:color w:val="000000"/>
        </w:rPr>
        <w:t xml:space="preserve"> участием победителей в остальных конкурсах шоу. Победителю вручается специальный приз.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17.9. Все конкурсные звания должны быть занесены в дипломы и специальный протокол, который передаётся в Выставочную комиссию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</w:p>
    <w:p w:rsidR="00F1151C" w:rsidRDefault="00F1151C" w:rsidP="00F1151C">
      <w:pPr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>Правила проведения выставок.</w:t>
      </w:r>
      <w:r w:rsidR="00B01299">
        <w:rPr>
          <w:rFonts w:ascii="Courier New" w:hAnsi="Courier New" w:cs="Courier New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Дополнение. 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Раздел: Специализированные и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монопородные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выставки кошек.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Клубы имеют право в рамках традиционной выставки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WCF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проводить специализированные и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монопородные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выставки.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>Специализированные выставки.</w:t>
      </w:r>
    </w:p>
    <w:p w:rsidR="00F1151C" w:rsidRDefault="00F1151C" w:rsidP="00F1151C">
      <w:pPr>
        <w:numPr>
          <w:ilvl w:val="0"/>
          <w:numId w:val="7"/>
        </w:numPr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Специализированные выставки проводятся по желанию участников и по решению организаторов при наличии достаточного количества участников одной группы пород, имеющих какую-то конституционную общность (фолды и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страйты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рексовость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бобтейли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, бесшерстность) или внутри одной породы (породной группы) с несколькими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вариэтами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(восточное шоу среди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ориенталов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и сиамцев, кш и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пдш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курильских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бобтейлей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, персы и экзоты и т.д.)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Разделение по окрасу не делается. </w:t>
      </w:r>
    </w:p>
    <w:p w:rsidR="00F1151C" w:rsidRDefault="00F1151C" w:rsidP="00F1151C">
      <w:pPr>
        <w:numPr>
          <w:ilvl w:val="0"/>
          <w:numId w:val="7"/>
        </w:numPr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Специализированное шоу может проводиться по традиционному протоколу выставки с описанием, выставлением оценок, мест, сертификатов соответствия чемпионату и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номинированием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на общий конкурс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Best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in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Show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</w:rPr>
        <w:t>в соответствиями с условиями организаторов, при этом присуждаются внутренние звания соответственно половозрастной группе – Победитель Шоу, (Лучший противоположного пола), лучший кот, лучшая кошка, лучший кастрат, лучший юниор, лучший котёнок, лучший ветеран, лучший помёт.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Для получения звания «лучший помёт» должно быть не менее двух участников.</w:t>
      </w:r>
    </w:p>
    <w:p w:rsidR="00F1151C" w:rsidRDefault="00F1151C" w:rsidP="00F1151C">
      <w:pPr>
        <w:numPr>
          <w:ilvl w:val="0"/>
          <w:numId w:val="7"/>
        </w:num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Специализированные выставки могут проводиться по модернизированному протоколу с открытой экспертизой без описания с </w:t>
      </w:r>
      <w:r w:rsidR="00B01299">
        <w:rPr>
          <w:rFonts w:ascii="Courier New" w:hAnsi="Courier New" w:cs="Courier New"/>
          <w:color w:val="000000"/>
          <w:sz w:val="16"/>
          <w:szCs w:val="16"/>
        </w:rPr>
        <w:t>расстановкой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мест и присуждением звания «Лучший» в половозрастной группе. При этом каждое животное должно быть осмотрено индивидуально на столе эксперта и экспертом должны быть отмечены его положительные качества. Перед осмотром эксперта все животные должны быть размещены в клетках под номерами, соответствующими их каталожным номерам. </w:t>
      </w:r>
    </w:p>
    <w:p w:rsidR="00F1151C" w:rsidRDefault="00F1151C" w:rsidP="00F1151C">
      <w:pPr>
        <w:numPr>
          <w:ilvl w:val="0"/>
          <w:numId w:val="7"/>
        </w:num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Минимальное количество участников специализированного шоу – 10 животных разных пород и половозрастных групп. Внутри каждой половозрастной группы должно быть не менее трёх участников. В рейтинг Победителю начисляется 20 баллов, остальным участникам, получившим звание «Лучший» начисляется 10 баллов.</w:t>
      </w:r>
    </w:p>
    <w:p w:rsidR="00F1151C" w:rsidRDefault="00F1151C" w:rsidP="00F1151C">
      <w:pPr>
        <w:numPr>
          <w:ilvl w:val="0"/>
          <w:numId w:val="7"/>
        </w:num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При меньшем количестве участников группы не разделяются по полу и объединяются по возрасту: взрослые категории (племенные животные, кастраты и ветераны), молодые животные (юниоры и котята), в рейтинг идёт только звание Победитель – 10 баллов.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b/>
          <w:bCs/>
          <w:color w:val="000000"/>
          <w:sz w:val="16"/>
          <w:szCs w:val="16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16"/>
          <w:szCs w:val="16"/>
        </w:rPr>
        <w:t>Монопородные</w:t>
      </w:r>
      <w:proofErr w:type="spellEnd"/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выставки.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1.Монопородные выставки проводятся по желанию участников и по решению организаторов при наличии достаточного количества участников одной породы.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2.Монопородное шоу проводится по традиционному протоколу выставки (европейский вариант) с описанием, выставлением оценок, мест, сертификатов соответствия чемпионату и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номинированием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на общий конкурс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Best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in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Show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в соответствиями с условиями организаторов, при этом присуждаются внутренние звания соответственно половозрастной группе – Победитель Шоу, (Лучший противоположного пола), лучший кот, лучшая кошка, лучший кастрат, лучший юниор, лучший котёнок, лучший ветеран, лучший помёт.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Для получения звания «лучший помёт» должно быть не менее двух участников.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3.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Монопородные выставки могут </w:t>
      </w:r>
      <w:proofErr w:type="gramStart"/>
      <w:r>
        <w:rPr>
          <w:rFonts w:ascii="Courier New" w:hAnsi="Courier New" w:cs="Courier New"/>
          <w:b/>
          <w:bCs/>
          <w:color w:val="000000"/>
          <w:sz w:val="16"/>
          <w:szCs w:val="16"/>
        </w:rPr>
        <w:t>проводится</w:t>
      </w:r>
      <w:proofErr w:type="gramEnd"/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по модернизированному протоколу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с открытой экспертизой без описание с расстановкой мест и присуждением звания «Лучший» в половозрастной группе. При этом каждое животное должно быть осмотрено индивидуально на столе эксперта и экспертом должны быть отмечены его положительные качества. Перед осмотром эксперта все животные должны быть размещены в клетках под номерами, соответствующие их каталожным номерам. 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4.Минимальное количество участников одной породы разных половозрастных групп – 5. При этом определяется только Победитель. В рейтинг Победителю начисляется 10 баллов, остальным участникам, получившим звание «Лучший» начисляется 10 баллов.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5.При  наличии более 10 участников Победителю начисляется 20 баллов.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6. При выборе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Абсолютно Лучшего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или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Best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Total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из всех, получивших звание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Best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в своей половозрастной группе, он получает звание Победителя Монопородного Шоу или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Monobreed</w:t>
      </w:r>
      <w:proofErr w:type="spellEnd"/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Show</w:t>
      </w:r>
      <w:r w:rsidRPr="00F1151C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Winner</w:t>
      </w:r>
      <w:r>
        <w:rPr>
          <w:rFonts w:ascii="Courier New" w:hAnsi="Courier New" w:cs="Courier New"/>
          <w:color w:val="000000"/>
          <w:sz w:val="16"/>
          <w:szCs w:val="16"/>
        </w:rPr>
        <w:t>/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MSW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, за что в рейтинге он получает «двойной тариф» премиальных баллов. 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7.Внутри каждой половозрастной группы должно быть не менее 3 участников. При меньшем количестве участников группы не разделяются по полу и объединяются по возрасту: взрослые категории (племенные животные, кастраты и ветераны), молодые животные (юниоры и котята).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8.Для получения звания «лучший помёт» должно быть не менее двух участников.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9.Размещение участников шоу на руках владельцев нежелательно.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lastRenderedPageBreak/>
        <w:t>Предложения по разделению класса домашних кошек: домашние беспородные и домашние неизвестного происхождения.</w:t>
      </w:r>
    </w:p>
    <w:p w:rsidR="00F1151C" w:rsidRDefault="00F1151C" w:rsidP="00F1151C">
      <w:pPr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Логично, чтобы после класса котят шёл класс помётов.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Рейтинг для рингов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WCF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домашних кошек должен начинаться при участии в ринге более 5 участников. До 5 участников за 1 место = 5 баллов,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До 10 участников за 1 место – 10 баллов</w:t>
      </w:r>
    </w:p>
    <w:p w:rsidR="00F1151C" w:rsidRDefault="00F1151C" w:rsidP="00F1151C">
      <w:pPr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Более 10 участников 1 место – 20 баллов, 2 место -15 баллов, 3 место – 10 баллов.</w:t>
      </w:r>
    </w:p>
    <w:p w:rsidR="00F1151C" w:rsidRDefault="00F1151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18. Правила проведения открытого ринга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и </w:t>
      </w:r>
      <w:proofErr w:type="gramStart"/>
      <w:r w:rsidRPr="00D95CEA">
        <w:rPr>
          <w:color w:val="000000"/>
        </w:rPr>
        <w:t>Мастер-ринга</w:t>
      </w:r>
      <w:proofErr w:type="gramEnd"/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jc w:val="both"/>
      </w:pPr>
      <w:r w:rsidRPr="00D95CEA">
        <w:rPr>
          <w:bCs/>
        </w:rPr>
        <w:t xml:space="preserve">18.1.1. Открытый </w:t>
      </w:r>
      <w:r w:rsidRPr="00D95CEA">
        <w:rPr>
          <w:bCs/>
          <w:lang w:val="en-US"/>
        </w:rPr>
        <w:t>WCF</w:t>
      </w:r>
      <w:r w:rsidRPr="00D95CEA">
        <w:rPr>
          <w:bCs/>
        </w:rPr>
        <w:t>-ринг</w:t>
      </w:r>
      <w:r w:rsidRPr="00D95CEA">
        <w:t xml:space="preserve"> может проводиться любым клубом (объединением) – членом </w:t>
      </w:r>
      <w:r w:rsidRPr="00D95CEA">
        <w:rPr>
          <w:lang w:val="en-US"/>
        </w:rPr>
        <w:t>WCF</w:t>
      </w:r>
      <w:r w:rsidRPr="00D95CEA">
        <w:t xml:space="preserve"> в рамках лицензированной международной или Всемирной выставки при количестве участников не менее 100.(Домашние кошки, новички тоже?) </w:t>
      </w:r>
    </w:p>
    <w:p w:rsidR="00651E2C" w:rsidRPr="00D95CEA" w:rsidRDefault="00651E2C" w:rsidP="00651E2C">
      <w:pPr>
        <w:jc w:val="both"/>
      </w:pPr>
      <w:r w:rsidRPr="00D95CEA">
        <w:t xml:space="preserve">18.1.2. Открытый </w:t>
      </w:r>
      <w:r w:rsidRPr="00D95CEA">
        <w:rPr>
          <w:lang w:val="en-US"/>
        </w:rPr>
        <w:t>WCF</w:t>
      </w:r>
      <w:r w:rsidRPr="00D95CEA">
        <w:t xml:space="preserve"> – ринг подразделяется на три ринга:</w:t>
      </w:r>
    </w:p>
    <w:p w:rsidR="00651E2C" w:rsidRPr="00D95CEA" w:rsidRDefault="00651E2C" w:rsidP="00651E2C">
      <w:pPr>
        <w:jc w:val="both"/>
      </w:pPr>
      <w:r w:rsidRPr="00D95CEA">
        <w:rPr>
          <w:bCs/>
          <w:i/>
          <w:iCs/>
        </w:rPr>
        <w:t>Ринг котят</w:t>
      </w:r>
      <w:r w:rsidRPr="00D95CEA">
        <w:t xml:space="preserve">. В нем участвуют молодые животные в возрасте от 12 недель до 10 месяцев независимо от породы, окраса, класса и пола. </w:t>
      </w:r>
    </w:p>
    <w:p w:rsidR="00651E2C" w:rsidRPr="00D95CEA" w:rsidRDefault="00651E2C" w:rsidP="00651E2C">
      <w:pPr>
        <w:jc w:val="both"/>
      </w:pPr>
      <w:r w:rsidRPr="00D95CEA">
        <w:rPr>
          <w:bCs/>
          <w:i/>
          <w:iCs/>
        </w:rPr>
        <w:t>Ринг кастратов</w:t>
      </w:r>
      <w:r w:rsidRPr="00D95CEA">
        <w:t>. В нем участвуют все кастрированные животные независимо от породы, окраса, класса и пола.</w:t>
      </w:r>
    </w:p>
    <w:p w:rsidR="00651E2C" w:rsidRPr="00D95CEA" w:rsidRDefault="00651E2C" w:rsidP="00651E2C">
      <w:pPr>
        <w:jc w:val="both"/>
      </w:pPr>
      <w:r w:rsidRPr="00D95CEA">
        <w:rPr>
          <w:bCs/>
          <w:i/>
          <w:iCs/>
        </w:rPr>
        <w:t>Ринг взрослых животных</w:t>
      </w:r>
      <w:r w:rsidRPr="00D95CEA">
        <w:t>. В нем участвуют все взрослые животные, начиная с открытого класса, независимо от породы, окраса, класса и пола.</w:t>
      </w:r>
    </w:p>
    <w:p w:rsidR="00651E2C" w:rsidRPr="00D95CEA" w:rsidRDefault="00651E2C" w:rsidP="00651E2C">
      <w:pPr>
        <w:jc w:val="both"/>
      </w:pPr>
      <w:r w:rsidRPr="00D95CEA">
        <w:t xml:space="preserve">18.1.3. Каждый участник выставки может принять участие в Открытом </w:t>
      </w:r>
      <w:r w:rsidRPr="00D95CEA">
        <w:rPr>
          <w:lang w:val="en-US"/>
        </w:rPr>
        <w:t>WCF</w:t>
      </w:r>
      <w:r w:rsidRPr="00D95CEA">
        <w:t>-ринге.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18.1.4. Оценивать Открытый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-ринг имеет право только лицензированный по всем породам кошек судья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>.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18.1.5. В каждом из рингов выбирается и награждается не более 10 лучших участников. 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18.1.6. Открытый ринг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проводится при минимальном количестве участников ринга – 4. При наличии 4 участников выбирается и награждается не более  2 лучших, при наличии 6 участников – не более 3 лучших и т.д. От 12 до 20 и более участников открытого ринга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–выбирается и  награждается не более  10 лучших.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18.1.7. При участии в открытом ринге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более 39 конкурсантов, ринг может быть разделен на 2 части, но при этом во втором </w:t>
      </w:r>
      <w:proofErr w:type="spellStart"/>
      <w:r w:rsidRPr="00D95CEA">
        <w:rPr>
          <w:b w:val="0"/>
          <w:sz w:val="24"/>
          <w:szCs w:val="24"/>
        </w:rPr>
        <w:t>подринге</w:t>
      </w:r>
      <w:proofErr w:type="spellEnd"/>
      <w:r w:rsidRPr="00D95CEA">
        <w:rPr>
          <w:b w:val="0"/>
          <w:sz w:val="24"/>
          <w:szCs w:val="24"/>
        </w:rPr>
        <w:t xml:space="preserve"> должно оказаться не менее 4 животных. Разделение на </w:t>
      </w:r>
      <w:proofErr w:type="spellStart"/>
      <w:r w:rsidRPr="00D95CEA">
        <w:rPr>
          <w:b w:val="0"/>
          <w:sz w:val="24"/>
          <w:szCs w:val="24"/>
        </w:rPr>
        <w:t>подринги</w:t>
      </w:r>
      <w:proofErr w:type="spellEnd"/>
      <w:r w:rsidRPr="00D95CEA">
        <w:rPr>
          <w:b w:val="0"/>
          <w:sz w:val="24"/>
          <w:szCs w:val="24"/>
        </w:rPr>
        <w:t xml:space="preserve"> проводится в соответствии с категориями шерсти. </w:t>
      </w:r>
      <w:proofErr w:type="gramStart"/>
      <w:r w:rsidRPr="00D95CEA">
        <w:rPr>
          <w:b w:val="0"/>
          <w:sz w:val="24"/>
          <w:szCs w:val="24"/>
        </w:rPr>
        <w:t xml:space="preserve">В каждом </w:t>
      </w:r>
      <w:proofErr w:type="spellStart"/>
      <w:r w:rsidRPr="00D95CEA">
        <w:rPr>
          <w:b w:val="0"/>
          <w:sz w:val="24"/>
          <w:szCs w:val="24"/>
        </w:rPr>
        <w:t>подринге</w:t>
      </w:r>
      <w:proofErr w:type="spellEnd"/>
      <w:r w:rsidRPr="00D95CEA">
        <w:rPr>
          <w:b w:val="0"/>
          <w:sz w:val="24"/>
          <w:szCs w:val="24"/>
        </w:rPr>
        <w:t xml:space="preserve"> избираются лучшие животные, которые затем составляют единый ринг, в котором выбирается 10 лучших, которые расставляются по местам по убывающей в соответствии с экстерьерными качествами. </w:t>
      </w:r>
      <w:proofErr w:type="gramEnd"/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18.1.8. </w:t>
      </w:r>
      <w:proofErr w:type="gramStart"/>
      <w:r w:rsidRPr="00D95CEA">
        <w:rPr>
          <w:b w:val="0"/>
          <w:sz w:val="24"/>
          <w:szCs w:val="24"/>
        </w:rPr>
        <w:t xml:space="preserve">Место, присуждённое кошке в открытом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>-ринге должно быть указано</w:t>
      </w:r>
      <w:proofErr w:type="gramEnd"/>
      <w:r w:rsidRPr="00D95CEA">
        <w:rPr>
          <w:b w:val="0"/>
          <w:sz w:val="24"/>
          <w:szCs w:val="24"/>
        </w:rPr>
        <w:t xml:space="preserve"> в выставочном дипломе. Может выдаваться отдельный диплом об участии в открытом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-ринге с указанием занятого места и реквизитов эксперта, этот ринг проводившего.  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18.1.9. Животные, занявшие 1 и 2 места в </w:t>
      </w:r>
      <w:proofErr w:type="gramStart"/>
      <w:r w:rsidRPr="00D95CEA">
        <w:rPr>
          <w:b w:val="0"/>
          <w:sz w:val="24"/>
          <w:szCs w:val="24"/>
        </w:rPr>
        <w:t>открытом</w:t>
      </w:r>
      <w:proofErr w:type="gramEnd"/>
      <w:r w:rsidRPr="00D95CEA">
        <w:rPr>
          <w:b w:val="0"/>
          <w:sz w:val="24"/>
          <w:szCs w:val="24"/>
        </w:rPr>
        <w:t xml:space="preserve">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-рингах, имеют право принять участие в </w:t>
      </w:r>
      <w:proofErr w:type="spellStart"/>
      <w:r w:rsidRPr="00D95CEA">
        <w:rPr>
          <w:b w:val="0"/>
          <w:sz w:val="24"/>
          <w:szCs w:val="24"/>
        </w:rPr>
        <w:t>Мастер-ринге</w:t>
      </w:r>
      <w:proofErr w:type="spellEnd"/>
      <w:r w:rsidRPr="00D95CEA">
        <w:rPr>
          <w:b w:val="0"/>
          <w:sz w:val="24"/>
          <w:szCs w:val="24"/>
        </w:rPr>
        <w:t xml:space="preserve">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, если он проводится на данной выставке. </w:t>
      </w:r>
    </w:p>
    <w:p w:rsidR="00651E2C" w:rsidRPr="00D95CEA" w:rsidRDefault="00651E2C" w:rsidP="00651E2C">
      <w:pPr>
        <w:jc w:val="both"/>
      </w:pPr>
      <w:r w:rsidRPr="00D95CEA">
        <w:t xml:space="preserve">18.2.1. Мастер-ринг </w:t>
      </w:r>
      <w:r w:rsidRPr="00D95CEA">
        <w:rPr>
          <w:lang w:val="en-US"/>
        </w:rPr>
        <w:t>WCF</w:t>
      </w:r>
      <w:r w:rsidRPr="00D95CEA">
        <w:t xml:space="preserve"> может проводиться в каждой стране только 1 раз в год в рамках лицензированной высоко ранговой международной или Всемирной выставки </w:t>
      </w:r>
      <w:r w:rsidRPr="00D95CEA">
        <w:rPr>
          <w:lang w:val="en-US"/>
        </w:rPr>
        <w:t>WCF</w:t>
      </w:r>
      <w:r w:rsidRPr="00D95CEA">
        <w:t xml:space="preserve"> при участии в  ней не менее 300 животных с разрешения Выставочной комиссии </w:t>
      </w:r>
      <w:r w:rsidRPr="00D95CEA">
        <w:rPr>
          <w:lang w:val="en-US"/>
        </w:rPr>
        <w:t>WCF</w:t>
      </w:r>
      <w:r w:rsidRPr="00D95CEA">
        <w:t xml:space="preserve">. 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 18.2.2.Для участия животных в </w:t>
      </w:r>
      <w:proofErr w:type="spellStart"/>
      <w:proofErr w:type="gramStart"/>
      <w:r w:rsidRPr="00D95CEA">
        <w:rPr>
          <w:b w:val="0"/>
          <w:sz w:val="24"/>
          <w:szCs w:val="24"/>
        </w:rPr>
        <w:t>Мастер-ринге</w:t>
      </w:r>
      <w:proofErr w:type="spellEnd"/>
      <w:proofErr w:type="gramEnd"/>
      <w:r w:rsidRPr="00D95CEA">
        <w:rPr>
          <w:b w:val="0"/>
          <w:sz w:val="24"/>
          <w:szCs w:val="24"/>
        </w:rPr>
        <w:t xml:space="preserve">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владельцами при регистрации должны быть представлены оригиналы дипломов или заверенные клубом-членом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копии документов, подтверждающих получение одного из двух первых мест в открытом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>-ринге.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 18.2.3.Мастер-ринг также может быть подразделен при наличии соответствующего количества участников аналогично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>-рингу (</w:t>
      </w:r>
      <w:proofErr w:type="gramStart"/>
      <w:r w:rsidRPr="00D95CEA">
        <w:rPr>
          <w:b w:val="0"/>
          <w:sz w:val="24"/>
          <w:szCs w:val="24"/>
        </w:rPr>
        <w:t>см</w:t>
      </w:r>
      <w:proofErr w:type="gramEnd"/>
      <w:r w:rsidRPr="00D95CEA">
        <w:rPr>
          <w:b w:val="0"/>
          <w:sz w:val="24"/>
          <w:szCs w:val="24"/>
        </w:rPr>
        <w:t>.п. 15.1.2.). При этом в каждой номинации (котята, кастраты, взрослые животные) должно быть не менее 4 конкурсантов. В противном случае котята, кастраты и взрослые животные будут конкурировать между собой в одном ринге.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18.2.4.Максимальное число награжденных на </w:t>
      </w:r>
      <w:proofErr w:type="spellStart"/>
      <w:proofErr w:type="gramStart"/>
      <w:r w:rsidRPr="00D95CEA">
        <w:rPr>
          <w:b w:val="0"/>
          <w:sz w:val="24"/>
          <w:szCs w:val="24"/>
        </w:rPr>
        <w:t>Мастер-ринге</w:t>
      </w:r>
      <w:proofErr w:type="spellEnd"/>
      <w:proofErr w:type="gramEnd"/>
      <w:r w:rsidRPr="00D95CEA">
        <w:rPr>
          <w:b w:val="0"/>
          <w:sz w:val="24"/>
          <w:szCs w:val="24"/>
        </w:rPr>
        <w:t xml:space="preserve"> – 10 животных, независимо от числа участников. Победителям присваиваются титулы с указанием занятого места :«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Мастер </w:t>
      </w:r>
      <w:r w:rsidRPr="00D95CEA">
        <w:rPr>
          <w:b w:val="0"/>
          <w:sz w:val="24"/>
          <w:szCs w:val="24"/>
          <w:lang w:val="en-US"/>
        </w:rPr>
        <w:t>I</w:t>
      </w:r>
      <w:r w:rsidRPr="00D95CEA">
        <w:rPr>
          <w:b w:val="0"/>
          <w:sz w:val="24"/>
          <w:szCs w:val="24"/>
        </w:rPr>
        <w:t>» «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Мастер </w:t>
      </w:r>
      <w:r w:rsidRPr="00D95CEA">
        <w:rPr>
          <w:b w:val="0"/>
          <w:sz w:val="24"/>
          <w:szCs w:val="24"/>
          <w:lang w:val="en-US"/>
        </w:rPr>
        <w:t>II</w:t>
      </w:r>
      <w:r w:rsidRPr="00D95CEA">
        <w:rPr>
          <w:b w:val="0"/>
          <w:sz w:val="24"/>
          <w:szCs w:val="24"/>
        </w:rPr>
        <w:t>» и т.д.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18.2.5.При наличии более 39 участников Мастер-ринг может быть разделен аналогично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>-рингу  (</w:t>
      </w:r>
      <w:proofErr w:type="gramStart"/>
      <w:r w:rsidRPr="00D95CEA">
        <w:rPr>
          <w:b w:val="0"/>
          <w:sz w:val="24"/>
          <w:szCs w:val="24"/>
        </w:rPr>
        <w:t>см</w:t>
      </w:r>
      <w:proofErr w:type="gramEnd"/>
      <w:r w:rsidRPr="00D95CEA">
        <w:rPr>
          <w:b w:val="0"/>
          <w:sz w:val="24"/>
          <w:szCs w:val="24"/>
        </w:rPr>
        <w:t xml:space="preserve">. п. 15.1.6.). В этом случае в каждом </w:t>
      </w:r>
      <w:proofErr w:type="spellStart"/>
      <w:r w:rsidRPr="00D95CEA">
        <w:rPr>
          <w:b w:val="0"/>
          <w:sz w:val="24"/>
          <w:szCs w:val="24"/>
        </w:rPr>
        <w:t>подринге</w:t>
      </w:r>
      <w:proofErr w:type="spellEnd"/>
      <w:r w:rsidRPr="00D95CEA">
        <w:rPr>
          <w:b w:val="0"/>
          <w:sz w:val="24"/>
          <w:szCs w:val="24"/>
        </w:rPr>
        <w:t xml:space="preserve"> избираются лучшие </w:t>
      </w:r>
      <w:proofErr w:type="gramStart"/>
      <w:r w:rsidRPr="00D95CEA">
        <w:rPr>
          <w:b w:val="0"/>
          <w:sz w:val="24"/>
          <w:szCs w:val="24"/>
        </w:rPr>
        <w:t>животные</w:t>
      </w:r>
      <w:proofErr w:type="gramEnd"/>
      <w:r w:rsidRPr="00D95CEA">
        <w:rPr>
          <w:b w:val="0"/>
          <w:sz w:val="24"/>
          <w:szCs w:val="24"/>
        </w:rPr>
        <w:t xml:space="preserve"> в соответствии с п. 15.1.7. </w:t>
      </w:r>
      <w:proofErr w:type="gramStart"/>
      <w:r w:rsidRPr="00D95CEA">
        <w:rPr>
          <w:b w:val="0"/>
          <w:sz w:val="24"/>
          <w:szCs w:val="24"/>
        </w:rPr>
        <w:t>которые</w:t>
      </w:r>
      <w:proofErr w:type="gramEnd"/>
      <w:r w:rsidRPr="00D95CEA">
        <w:rPr>
          <w:b w:val="0"/>
          <w:sz w:val="24"/>
          <w:szCs w:val="24"/>
        </w:rPr>
        <w:t xml:space="preserve"> затем сравниваются между собой. 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18.2.6.Оценивать Мастер-ринг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имеют право не менее 3-х лицензированных судей </w:t>
      </w:r>
      <w:r w:rsidRPr="00D95CEA">
        <w:rPr>
          <w:b w:val="0"/>
          <w:sz w:val="24"/>
          <w:szCs w:val="24"/>
          <w:lang w:val="en-US"/>
        </w:rPr>
        <w:t>WCF</w:t>
      </w:r>
      <w:r w:rsidRPr="00D95CEA">
        <w:rPr>
          <w:b w:val="0"/>
          <w:sz w:val="24"/>
          <w:szCs w:val="24"/>
        </w:rPr>
        <w:t xml:space="preserve"> по всем породам при участии секретаря.</w:t>
      </w:r>
    </w:p>
    <w:p w:rsidR="00651E2C" w:rsidRPr="00D95CEA" w:rsidRDefault="00651E2C" w:rsidP="00651E2C">
      <w:pPr>
        <w:pStyle w:val="20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  <w:r w:rsidRPr="00D95CEA">
        <w:rPr>
          <w:b w:val="0"/>
          <w:sz w:val="24"/>
          <w:szCs w:val="24"/>
        </w:rPr>
        <w:t xml:space="preserve">18.2.7.Победитель </w:t>
      </w:r>
      <w:proofErr w:type="gramStart"/>
      <w:r w:rsidRPr="00D95CEA">
        <w:rPr>
          <w:b w:val="0"/>
          <w:sz w:val="24"/>
          <w:szCs w:val="24"/>
        </w:rPr>
        <w:t>Мастер-ринга</w:t>
      </w:r>
      <w:proofErr w:type="gramEnd"/>
      <w:r w:rsidRPr="00D95CEA">
        <w:rPr>
          <w:b w:val="0"/>
          <w:sz w:val="24"/>
          <w:szCs w:val="24"/>
        </w:rPr>
        <w:t xml:space="preserve"> называется «WCF Мастер </w:t>
      </w:r>
      <w:r w:rsidRPr="00D95CEA">
        <w:rPr>
          <w:b w:val="0"/>
          <w:sz w:val="24"/>
          <w:szCs w:val="24"/>
          <w:lang w:val="en-US"/>
        </w:rPr>
        <w:t>I</w:t>
      </w:r>
      <w:r w:rsidRPr="00D95CEA">
        <w:rPr>
          <w:b w:val="0"/>
          <w:sz w:val="24"/>
          <w:szCs w:val="24"/>
        </w:rPr>
        <w:t xml:space="preserve">» («WCF </w:t>
      </w:r>
      <w:proofErr w:type="spellStart"/>
      <w:r w:rsidRPr="00D95CEA">
        <w:rPr>
          <w:b w:val="0"/>
          <w:sz w:val="24"/>
          <w:szCs w:val="24"/>
        </w:rPr>
        <w:t>Master</w:t>
      </w:r>
      <w:proofErr w:type="spellEnd"/>
      <w:r w:rsidRPr="00D95CEA">
        <w:rPr>
          <w:b w:val="0"/>
          <w:sz w:val="24"/>
          <w:szCs w:val="24"/>
        </w:rPr>
        <w:t xml:space="preserve"> </w:t>
      </w:r>
      <w:r w:rsidRPr="00D95CEA">
        <w:rPr>
          <w:b w:val="0"/>
          <w:sz w:val="24"/>
          <w:szCs w:val="24"/>
          <w:lang w:val="en-US"/>
        </w:rPr>
        <w:t>I</w:t>
      </w:r>
      <w:r w:rsidRPr="00D95CEA">
        <w:rPr>
          <w:b w:val="0"/>
          <w:sz w:val="24"/>
          <w:szCs w:val="24"/>
        </w:rPr>
        <w:t>») и этот титул должен быть указан в дипломах данной выставки и WCF-родословных.</w:t>
      </w:r>
    </w:p>
    <w:p w:rsidR="00651E2C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</w:rPr>
        <w:lastRenderedPageBreak/>
        <w:t xml:space="preserve">19.1. По результатам полученных оценок и титулов на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проводится определение лучших кошек и заводчиков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– </w:t>
      </w:r>
      <w:r w:rsidRPr="00D95CEA">
        <w:rPr>
          <w:color w:val="000000"/>
          <w:lang w:val="en-US"/>
        </w:rPr>
        <w:t>RU</w:t>
      </w:r>
      <w:r w:rsidRPr="00D95CEA">
        <w:rPr>
          <w:color w:val="000000"/>
        </w:rPr>
        <w:t xml:space="preserve"> в соответствии с наибольшим количеством набранных баллов при итоговом определении рейтинга. Баллы начисляются при получении конкурсных званий:</w:t>
      </w:r>
    </w:p>
    <w:p w:rsidR="009C1644" w:rsidRDefault="009C1644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litter</w:t>
      </w:r>
      <w:r w:rsidRPr="00D95CEA">
        <w:rPr>
          <w:color w:val="000000"/>
        </w:rPr>
        <w:t xml:space="preserve">              -       50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  <w:lang w:val="en-US"/>
        </w:rPr>
        <w:t>Best</w:t>
      </w:r>
      <w:r w:rsidRPr="00D95CEA">
        <w:rPr>
          <w:color w:val="000000"/>
        </w:rPr>
        <w:t xml:space="preserve"> </w:t>
      </w:r>
      <w:r w:rsidRPr="00D95CEA">
        <w:rPr>
          <w:color w:val="000000"/>
          <w:lang w:val="en-US"/>
        </w:rPr>
        <w:t>kitten</w:t>
      </w:r>
      <w:r w:rsidRPr="00D95CEA">
        <w:rPr>
          <w:color w:val="000000"/>
        </w:rPr>
        <w:t xml:space="preserve">            -       50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>Best junior            -       50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 xml:space="preserve">Best </w:t>
      </w:r>
      <w:proofErr w:type="spellStart"/>
      <w:r w:rsidRPr="00D95CEA">
        <w:rPr>
          <w:color w:val="000000"/>
          <w:lang w:val="en-US"/>
        </w:rPr>
        <w:t>premior</w:t>
      </w:r>
      <w:proofErr w:type="spellEnd"/>
      <w:r w:rsidRPr="00D95CEA">
        <w:rPr>
          <w:color w:val="000000"/>
          <w:lang w:val="en-US"/>
        </w:rPr>
        <w:t xml:space="preserve">         -       50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>Best opposite sex   -      60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>Best of Best IV      -      70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>Best of Best III      -       80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>Best of Best II       -       90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 xml:space="preserve">Best of </w:t>
      </w:r>
      <w:proofErr w:type="gramStart"/>
      <w:r w:rsidRPr="00D95CEA">
        <w:rPr>
          <w:color w:val="000000"/>
          <w:lang w:val="en-US"/>
        </w:rPr>
        <w:t>Best  I</w:t>
      </w:r>
      <w:proofErr w:type="gramEnd"/>
      <w:r w:rsidRPr="00D95CEA">
        <w:rPr>
          <w:color w:val="000000"/>
          <w:lang w:val="en-US"/>
        </w:rPr>
        <w:t xml:space="preserve">       -     100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>WCF Ring   II       -       50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>WCF Ring    I        -    100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>WCF Master Ring II - 150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D95CEA">
        <w:rPr>
          <w:color w:val="000000"/>
          <w:lang w:val="en-US"/>
        </w:rPr>
        <w:t xml:space="preserve">WCF Master </w:t>
      </w:r>
      <w:proofErr w:type="gramStart"/>
      <w:r w:rsidRPr="00D95CEA">
        <w:rPr>
          <w:color w:val="000000"/>
          <w:lang w:val="en-US"/>
        </w:rPr>
        <w:t>Ring  I</w:t>
      </w:r>
      <w:proofErr w:type="gramEnd"/>
      <w:r w:rsidRPr="00D95CEA">
        <w:rPr>
          <w:color w:val="000000"/>
          <w:lang w:val="en-US"/>
        </w:rPr>
        <w:t xml:space="preserve"> -  200.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19.2. Результаты ежегодно обнародуются в специальном сборнике «Рейтинг лучших кошек России в клубах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года издания».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 xml:space="preserve">20. При выявлении нарушений настоящих правил при проведении выставки на организатора решением Комиссии по пенальти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могут быть наложены дисциплинарные санкции в виде замечания, штрафа, ограничения членства или исключения без права восстановления.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20.1. Уклонение от уплаты штрафа и других платежей по выставке влечет за собой непризнание со стороны Федерации результатов проводимых клубом выставок и лишение в дальнейшем на установленный Президиумом Федерации срок права проведения выставок.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t xml:space="preserve">20.2.Оценки с нелицензированных выставок клубов </w:t>
      </w:r>
      <w:r w:rsidRPr="00D95CEA">
        <w:rPr>
          <w:lang w:val="en-US"/>
        </w:rPr>
        <w:t>WCF</w:t>
      </w:r>
      <w:r w:rsidRPr="00D95CEA">
        <w:t xml:space="preserve"> для присвоения чемпионата не учитываются.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20.2. Оценки с нелицензированных выставок клубов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для присвоения титулов не учитываются. Проведение нелицензированных выставок клубом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рассматриваются Дисциплинарной комиссией и штрафуются 200 евро.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20.3. Использование символики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в выставочной документации допускается только на лицензированных выставках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>.</w:t>
      </w:r>
    </w:p>
    <w:p w:rsidR="00651E2C" w:rsidRPr="00D95CEA" w:rsidRDefault="00651E2C" w:rsidP="00651E2C">
      <w:pPr>
        <w:pStyle w:val="a3"/>
        <w:jc w:val="both"/>
        <w:rPr>
          <w:sz w:val="24"/>
          <w:szCs w:val="24"/>
        </w:rPr>
      </w:pPr>
      <w:r w:rsidRPr="00D95CEA">
        <w:rPr>
          <w:sz w:val="24"/>
          <w:szCs w:val="24"/>
        </w:rPr>
        <w:t xml:space="preserve">20.4. Нарушение п. 1.6. влечет за собой штраф в 200 евро с организатора- клуба </w:t>
      </w:r>
      <w:r w:rsidRPr="00D95CEA">
        <w:rPr>
          <w:sz w:val="24"/>
          <w:szCs w:val="24"/>
          <w:lang w:val="en-US"/>
        </w:rPr>
        <w:t>WCF</w:t>
      </w:r>
      <w:r w:rsidRPr="00D95CEA">
        <w:rPr>
          <w:sz w:val="24"/>
          <w:szCs w:val="24"/>
        </w:rPr>
        <w:t xml:space="preserve"> или с клуба-патрона, если нарушитель правил является его </w:t>
      </w:r>
      <w:proofErr w:type="spellStart"/>
      <w:r w:rsidRPr="00D95CEA">
        <w:rPr>
          <w:sz w:val="24"/>
          <w:szCs w:val="24"/>
        </w:rPr>
        <w:t>подклубом</w:t>
      </w:r>
      <w:proofErr w:type="spellEnd"/>
      <w:r w:rsidRPr="00D95CEA">
        <w:rPr>
          <w:sz w:val="24"/>
          <w:szCs w:val="24"/>
        </w:rPr>
        <w:t xml:space="preserve"> / филиалом. = 16.2.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20.5. Уклонение от уплаты штрафа и других платежей по выставке влечет за собой непризнание со стороны Федерации результатов проводимых клубом выставок и лишение в дальнейшем на установленный Президиумом Федерации срок права проведения выставок.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 xml:space="preserve">20.6.  Клуб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, имеющий </w:t>
      </w:r>
      <w:proofErr w:type="spellStart"/>
      <w:r w:rsidR="00C5295E">
        <w:rPr>
          <w:color w:val="000000"/>
        </w:rPr>
        <w:t>подклубы</w:t>
      </w:r>
      <w:proofErr w:type="spellEnd"/>
      <w:r w:rsidRPr="00D95CEA">
        <w:rPr>
          <w:color w:val="000000"/>
        </w:rPr>
        <w:t xml:space="preserve">, получает лицензии на мвк своих членов и отвечает за соблюдение ими Правил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для проведения выставок кошек, вплоть до наложения на него Комиссией по пенальти штрафа в размере 200 евро при обнаружении серьёзных документировано доказанных нарушений. 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20.7. Клубы, проводящие выставки, должны оплатить лицензионный выставочный взнос не позднее, чем за две недели до начала ее проведения. В противном случае выставка теряет свой статус и автоматически переводится в категорию "Национальная/клубная выставка" с проведением экспертизы не выше 13/14 класса. Полученные на таких выставках сертификаты чемпионата выше "САС/САР" засчитываться при оформлении чемпионских сертификатов не будут.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</w:pPr>
      <w:r w:rsidRPr="00D95CEA">
        <w:rPr>
          <w:color w:val="000000"/>
        </w:rPr>
        <w:t>20.8. В случае возникновения непредвиденных обстоятельств, по которым  эксперт не может работать  на выставке, он обязан  в срочном порядке уведомить об этом Организационный комитет, от  которого получено приглашение на выставку, предложив, по возможности, равноценную замену, исходя из существующих требований.</w:t>
      </w:r>
    </w:p>
    <w:p w:rsidR="00651E2C" w:rsidRPr="00D95CEA" w:rsidRDefault="00651E2C" w:rsidP="00651E2C">
      <w:pPr>
        <w:pStyle w:val="a3"/>
        <w:jc w:val="both"/>
        <w:rPr>
          <w:sz w:val="24"/>
          <w:szCs w:val="24"/>
        </w:rPr>
      </w:pPr>
      <w:r w:rsidRPr="00D95CEA">
        <w:rPr>
          <w:sz w:val="24"/>
          <w:szCs w:val="24"/>
        </w:rPr>
        <w:t>20.9. В случае несоблюдения п.5.8. на эксперта может быть наложено взыскание, после всестороннего обсуждения данного вопроса на Президиуме Федерации из-за возможности срыва выставки.</w:t>
      </w:r>
    </w:p>
    <w:p w:rsidR="00651E2C" w:rsidRPr="00D95CEA" w:rsidRDefault="00651E2C" w:rsidP="00651E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lastRenderedPageBreak/>
        <w:t xml:space="preserve">20.10. Лицензированные, но не проведенные без </w:t>
      </w:r>
      <w:proofErr w:type="spellStart"/>
      <w:r w:rsidRPr="00D95CEA">
        <w:rPr>
          <w:color w:val="000000"/>
        </w:rPr>
        <w:t>форсмажорных</w:t>
      </w:r>
      <w:proofErr w:type="spellEnd"/>
      <w:r w:rsidRPr="00D95CEA">
        <w:rPr>
          <w:color w:val="000000"/>
        </w:rPr>
        <w:t xml:space="preserve"> </w:t>
      </w:r>
      <w:proofErr w:type="spellStart"/>
      <w:r w:rsidRPr="00D95CEA">
        <w:rPr>
          <w:color w:val="000000"/>
        </w:rPr>
        <w:t>обмтоятельств</w:t>
      </w:r>
      <w:proofErr w:type="spellEnd"/>
      <w:r w:rsidRPr="00D95CEA">
        <w:rPr>
          <w:color w:val="000000"/>
        </w:rPr>
        <w:t xml:space="preserve"> выставки, нарушают права других членов </w:t>
      </w:r>
      <w:r w:rsidRPr="00D95CEA">
        <w:rPr>
          <w:color w:val="000000"/>
          <w:lang w:val="en-US"/>
        </w:rPr>
        <w:t>WCF</w:t>
      </w:r>
      <w:r w:rsidRPr="00D95CEA">
        <w:rPr>
          <w:color w:val="000000"/>
        </w:rPr>
        <w:t xml:space="preserve"> данного региона и наказываются решением конфликтной комиссии штрафом в размере 100-200 евро</w:t>
      </w:r>
      <w:r w:rsidR="00C5295E">
        <w:rPr>
          <w:color w:val="000000"/>
        </w:rPr>
        <w:t xml:space="preserve"> в случае неоднократных повторений такой практики</w:t>
      </w:r>
      <w:r w:rsidRPr="00D95CEA">
        <w:rPr>
          <w:color w:val="000000"/>
        </w:rPr>
        <w:t>.</w:t>
      </w:r>
    </w:p>
    <w:p w:rsidR="00033B73" w:rsidRPr="00D95CEA" w:rsidRDefault="00651E2C" w:rsidP="00D95C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95CEA">
        <w:rPr>
          <w:color w:val="000000"/>
        </w:rPr>
        <w:t>20.11. Любые самостоятельные изменения лицензии являются фальсификацией и наказываются штрафными санкциями.</w:t>
      </w:r>
    </w:p>
    <w:sectPr w:rsidR="00033B73" w:rsidRPr="00D95CEA" w:rsidSect="00651E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D0" w:rsidRDefault="00C953D0">
      <w:r>
        <w:separator/>
      </w:r>
    </w:p>
  </w:endnote>
  <w:endnote w:type="continuationSeparator" w:id="0">
    <w:p w:rsidR="00C953D0" w:rsidRDefault="00C9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D0" w:rsidRDefault="00C953D0">
      <w:r>
        <w:separator/>
      </w:r>
    </w:p>
  </w:footnote>
  <w:footnote w:type="continuationSeparator" w:id="0">
    <w:p w:rsidR="00C953D0" w:rsidRDefault="00C95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1BB"/>
    <w:multiLevelType w:val="multilevel"/>
    <w:tmpl w:val="CE44C0E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C525C7"/>
    <w:multiLevelType w:val="hybridMultilevel"/>
    <w:tmpl w:val="CEA62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249BE"/>
    <w:multiLevelType w:val="multilevel"/>
    <w:tmpl w:val="30DE23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43B7191"/>
    <w:multiLevelType w:val="multilevel"/>
    <w:tmpl w:val="42A2D3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C98633D"/>
    <w:multiLevelType w:val="multilevel"/>
    <w:tmpl w:val="C99C1FB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C14B38"/>
    <w:multiLevelType w:val="hybridMultilevel"/>
    <w:tmpl w:val="FC9466E4"/>
    <w:lvl w:ilvl="0" w:tplc="9A1EE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C20026">
      <w:numFmt w:val="none"/>
      <w:lvlText w:val=""/>
      <w:lvlJc w:val="left"/>
      <w:pPr>
        <w:tabs>
          <w:tab w:val="num" w:pos="360"/>
        </w:tabs>
      </w:pPr>
    </w:lvl>
    <w:lvl w:ilvl="2" w:tplc="19949560">
      <w:numFmt w:val="none"/>
      <w:lvlText w:val=""/>
      <w:lvlJc w:val="left"/>
      <w:pPr>
        <w:tabs>
          <w:tab w:val="num" w:pos="360"/>
        </w:tabs>
      </w:pPr>
    </w:lvl>
    <w:lvl w:ilvl="3" w:tplc="E77C31B2">
      <w:numFmt w:val="none"/>
      <w:lvlText w:val=""/>
      <w:lvlJc w:val="left"/>
      <w:pPr>
        <w:tabs>
          <w:tab w:val="num" w:pos="360"/>
        </w:tabs>
      </w:pPr>
    </w:lvl>
    <w:lvl w:ilvl="4" w:tplc="066A9528">
      <w:numFmt w:val="none"/>
      <w:lvlText w:val=""/>
      <w:lvlJc w:val="left"/>
      <w:pPr>
        <w:tabs>
          <w:tab w:val="num" w:pos="360"/>
        </w:tabs>
      </w:pPr>
    </w:lvl>
    <w:lvl w:ilvl="5" w:tplc="CEFAD766">
      <w:numFmt w:val="none"/>
      <w:lvlText w:val=""/>
      <w:lvlJc w:val="left"/>
      <w:pPr>
        <w:tabs>
          <w:tab w:val="num" w:pos="360"/>
        </w:tabs>
      </w:pPr>
    </w:lvl>
    <w:lvl w:ilvl="6" w:tplc="F1D87DD8">
      <w:numFmt w:val="none"/>
      <w:lvlText w:val=""/>
      <w:lvlJc w:val="left"/>
      <w:pPr>
        <w:tabs>
          <w:tab w:val="num" w:pos="360"/>
        </w:tabs>
      </w:pPr>
    </w:lvl>
    <w:lvl w:ilvl="7" w:tplc="646ABE9C">
      <w:numFmt w:val="none"/>
      <w:lvlText w:val=""/>
      <w:lvlJc w:val="left"/>
      <w:pPr>
        <w:tabs>
          <w:tab w:val="num" w:pos="360"/>
        </w:tabs>
      </w:pPr>
    </w:lvl>
    <w:lvl w:ilvl="8" w:tplc="D786A8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6203016"/>
    <w:multiLevelType w:val="multilevel"/>
    <w:tmpl w:val="C99C1FB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E2C"/>
    <w:rsid w:val="00033B73"/>
    <w:rsid w:val="00072E0A"/>
    <w:rsid w:val="00076AF7"/>
    <w:rsid w:val="00172984"/>
    <w:rsid w:val="00197006"/>
    <w:rsid w:val="001C42F9"/>
    <w:rsid w:val="0024127B"/>
    <w:rsid w:val="00250FE7"/>
    <w:rsid w:val="0029398F"/>
    <w:rsid w:val="002B0C0C"/>
    <w:rsid w:val="0030743E"/>
    <w:rsid w:val="0034339E"/>
    <w:rsid w:val="004450F6"/>
    <w:rsid w:val="00576112"/>
    <w:rsid w:val="005813E1"/>
    <w:rsid w:val="005A06A5"/>
    <w:rsid w:val="005F7FAD"/>
    <w:rsid w:val="00634E47"/>
    <w:rsid w:val="00651E2C"/>
    <w:rsid w:val="006A7557"/>
    <w:rsid w:val="006B1A53"/>
    <w:rsid w:val="007651EB"/>
    <w:rsid w:val="00825763"/>
    <w:rsid w:val="0085748A"/>
    <w:rsid w:val="008A0443"/>
    <w:rsid w:val="009851A7"/>
    <w:rsid w:val="0098713E"/>
    <w:rsid w:val="009A276E"/>
    <w:rsid w:val="009B3F21"/>
    <w:rsid w:val="009B602C"/>
    <w:rsid w:val="009C1644"/>
    <w:rsid w:val="00A506A3"/>
    <w:rsid w:val="00A62F86"/>
    <w:rsid w:val="00B01299"/>
    <w:rsid w:val="00B0668A"/>
    <w:rsid w:val="00B4048C"/>
    <w:rsid w:val="00B40775"/>
    <w:rsid w:val="00B6119E"/>
    <w:rsid w:val="00BD21E2"/>
    <w:rsid w:val="00C5295E"/>
    <w:rsid w:val="00C953D0"/>
    <w:rsid w:val="00D01562"/>
    <w:rsid w:val="00D41F08"/>
    <w:rsid w:val="00D71E87"/>
    <w:rsid w:val="00D95CEA"/>
    <w:rsid w:val="00DC7566"/>
    <w:rsid w:val="00E16EF0"/>
    <w:rsid w:val="00F1151C"/>
    <w:rsid w:val="00F61F99"/>
    <w:rsid w:val="00FA71B4"/>
    <w:rsid w:val="00FD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E2C"/>
    <w:rPr>
      <w:sz w:val="24"/>
      <w:szCs w:val="24"/>
    </w:rPr>
  </w:style>
  <w:style w:type="paragraph" w:styleId="1">
    <w:name w:val="heading 1"/>
    <w:basedOn w:val="a"/>
    <w:next w:val="a"/>
    <w:qFormat/>
    <w:rsid w:val="00651E2C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20"/>
      <w:szCs w:val="18"/>
    </w:rPr>
  </w:style>
  <w:style w:type="paragraph" w:styleId="2">
    <w:name w:val="heading 2"/>
    <w:basedOn w:val="a"/>
    <w:next w:val="a"/>
    <w:qFormat/>
    <w:rsid w:val="00651E2C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sz w:val="20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51E2C"/>
    <w:pPr>
      <w:shd w:val="clear" w:color="auto" w:fill="FFFFFF"/>
      <w:autoSpaceDE w:val="0"/>
      <w:autoSpaceDN w:val="0"/>
      <w:adjustRightInd w:val="0"/>
    </w:pPr>
    <w:rPr>
      <w:color w:val="000000"/>
      <w:sz w:val="20"/>
      <w:szCs w:val="14"/>
    </w:rPr>
  </w:style>
  <w:style w:type="paragraph" w:styleId="20">
    <w:name w:val="Body Text 2"/>
    <w:basedOn w:val="a"/>
    <w:rsid w:val="00651E2C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0"/>
      <w:szCs w:val="13"/>
    </w:rPr>
  </w:style>
  <w:style w:type="paragraph" w:styleId="a4">
    <w:name w:val="Title"/>
    <w:basedOn w:val="a"/>
    <w:qFormat/>
    <w:rsid w:val="00651E2C"/>
    <w:pPr>
      <w:jc w:val="center"/>
    </w:pPr>
    <w:rPr>
      <w:b/>
      <w:sz w:val="40"/>
      <w:szCs w:val="20"/>
    </w:rPr>
  </w:style>
  <w:style w:type="paragraph" w:styleId="a5">
    <w:name w:val="Subtitle"/>
    <w:basedOn w:val="a"/>
    <w:qFormat/>
    <w:rsid w:val="00651E2C"/>
    <w:pPr>
      <w:jc w:val="both"/>
    </w:pPr>
    <w:rPr>
      <w:szCs w:val="20"/>
    </w:rPr>
  </w:style>
  <w:style w:type="character" w:styleId="a6">
    <w:name w:val="Hyperlink"/>
    <w:basedOn w:val="a0"/>
    <w:rsid w:val="00651E2C"/>
    <w:rPr>
      <w:color w:val="0000FF"/>
      <w:u w:val="single"/>
    </w:rPr>
  </w:style>
  <w:style w:type="paragraph" w:styleId="a7">
    <w:name w:val="header"/>
    <w:basedOn w:val="a"/>
    <w:rsid w:val="008574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5748A"/>
  </w:style>
  <w:style w:type="paragraph" w:styleId="a9">
    <w:name w:val="footer"/>
    <w:basedOn w:val="a"/>
    <w:rsid w:val="0085748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C164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172984"/>
    <w:rPr>
      <w:b/>
      <w:bCs/>
    </w:rPr>
  </w:style>
  <w:style w:type="character" w:styleId="ac">
    <w:name w:val="Emphasis"/>
    <w:basedOn w:val="a0"/>
    <w:uiPriority w:val="20"/>
    <w:qFormat/>
    <w:rsid w:val="001729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11394</Words>
  <Characters>64948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ИНСТРУКЦИЯ ПО ПРОВЕДЕНИЮ ВЫСТАВОК КОШЕК</vt:lpstr>
    </vt:vector>
  </TitlesOfParts>
  <Company/>
  <LinksUpToDate>false</LinksUpToDate>
  <CharactersWithSpaces>76190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mailto:office@wcf.ru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ИНСТРУКЦИЯ ПО ПРОВЕДЕНИЮ ВЫСТАВОК КОШЕК</dc:title>
  <dc:subject/>
  <dc:creator>user</dc:creator>
  <cp:keywords/>
  <dc:description/>
  <cp:lastModifiedBy>catjanym</cp:lastModifiedBy>
  <cp:revision>2</cp:revision>
  <cp:lastPrinted>2008-07-09T15:05:00Z</cp:lastPrinted>
  <dcterms:created xsi:type="dcterms:W3CDTF">2014-01-07T20:18:00Z</dcterms:created>
  <dcterms:modified xsi:type="dcterms:W3CDTF">2014-01-07T20:18:00Z</dcterms:modified>
</cp:coreProperties>
</file>